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9D" w:rsidRDefault="007C2B9D" w:rsidP="007C2B9D">
      <w:pPr>
        <w:rPr>
          <w:rFonts w:ascii="Tahoma" w:eastAsia="Tahoma" w:hAnsi="Tahoma" w:cs="Tahoma"/>
          <w:sz w:val="32"/>
          <w:szCs w:val="32"/>
        </w:rPr>
      </w:pPr>
      <w:r>
        <w:rPr>
          <w:rFonts w:ascii="Tahoma" w:eastAsia="Tahoma" w:hAnsi="Tahoma" w:cs="Tahoma"/>
          <w:sz w:val="32"/>
          <w:szCs w:val="32"/>
        </w:rPr>
        <w:t xml:space="preserve">                                                        </w:t>
      </w:r>
      <w:r>
        <w:rPr>
          <w:noProof/>
        </w:rPr>
        <mc:AlternateContent>
          <mc:Choice Requires="wps">
            <w:drawing>
              <wp:anchor distT="0" distB="0" distL="114300" distR="114300" simplePos="0" relativeHeight="251659264" behindDoc="0" locked="0" layoutInCell="1" hidden="0" allowOverlap="1" wp14:anchorId="2180BD5D" wp14:editId="62ED6FA0">
                <wp:simplePos x="0" y="0"/>
                <wp:positionH relativeFrom="column">
                  <wp:posOffset>4787900</wp:posOffset>
                </wp:positionH>
                <wp:positionV relativeFrom="paragraph">
                  <wp:posOffset>-114299</wp:posOffset>
                </wp:positionV>
                <wp:extent cx="2638425" cy="923925"/>
                <wp:effectExtent l="0" t="0" r="0" b="0"/>
                <wp:wrapNone/>
                <wp:docPr id="4" name="Rectangle 4"/>
                <wp:cNvGraphicFramePr/>
                <a:graphic xmlns:a="http://schemas.openxmlformats.org/drawingml/2006/main">
                  <a:graphicData uri="http://schemas.microsoft.com/office/word/2010/wordprocessingShape">
                    <wps:wsp>
                      <wps:cNvSpPr/>
                      <wps:spPr>
                        <a:xfrm>
                          <a:off x="4031550" y="3322800"/>
                          <a:ext cx="2628900" cy="914400"/>
                        </a:xfrm>
                        <a:prstGeom prst="rect">
                          <a:avLst/>
                        </a:prstGeom>
                        <a:solidFill>
                          <a:srgbClr val="FFFFFF"/>
                        </a:solidFill>
                        <a:ln>
                          <a:noFill/>
                        </a:ln>
                      </wps:spPr>
                      <wps:txbx>
                        <w:txbxContent>
                          <w:p w:rsidR="007C2B9D" w:rsidRDefault="007C2B9D" w:rsidP="007C2B9D">
                            <w:pPr>
                              <w:ind w:right="360"/>
                              <w:jc w:val="center"/>
                              <w:textDirection w:val="btLr"/>
                            </w:pPr>
                            <w:r>
                              <w:rPr>
                                <w:rFonts w:ascii="Arial" w:eastAsia="Arial" w:hAnsi="Arial" w:cs="Arial"/>
                                <w:b/>
                                <w:color w:val="808080"/>
                                <w:sz w:val="18"/>
                              </w:rPr>
                              <w:t xml:space="preserve">E U R O A C Q U E   S. R. L. </w:t>
                            </w:r>
                          </w:p>
                          <w:p w:rsidR="007C2B9D" w:rsidRDefault="007C2B9D" w:rsidP="007C2B9D">
                            <w:pPr>
                              <w:ind w:right="360"/>
                              <w:jc w:val="center"/>
                              <w:textDirection w:val="btLr"/>
                            </w:pPr>
                          </w:p>
                          <w:p w:rsidR="007C2B9D" w:rsidRDefault="007C2B9D" w:rsidP="007C2B9D">
                            <w:pPr>
                              <w:ind w:right="360"/>
                              <w:jc w:val="center"/>
                              <w:textDirection w:val="btLr"/>
                            </w:pPr>
                            <w:r>
                              <w:rPr>
                                <w:rFonts w:ascii="Arial" w:eastAsia="Arial" w:hAnsi="Arial" w:cs="Arial"/>
                                <w:b/>
                                <w:color w:val="808080"/>
                                <w:sz w:val="15"/>
                              </w:rPr>
                              <w:t>Via Pastore,2</w:t>
                            </w:r>
                          </w:p>
                          <w:p w:rsidR="007C2B9D" w:rsidRDefault="007C2B9D" w:rsidP="007C2B9D">
                            <w:pPr>
                              <w:ind w:right="360"/>
                              <w:jc w:val="center"/>
                              <w:textDirection w:val="btLr"/>
                            </w:pPr>
                            <w:r>
                              <w:rPr>
                                <w:rFonts w:ascii="Arial" w:eastAsia="Arial" w:hAnsi="Arial" w:cs="Arial"/>
                                <w:b/>
                                <w:color w:val="808080"/>
                                <w:sz w:val="15"/>
                              </w:rPr>
                              <w:t xml:space="preserve">29020 NIVIANO DI RIVERGARO (PC) </w:t>
                            </w:r>
                            <w:r>
                              <w:rPr>
                                <w:rFonts w:ascii="Arial" w:eastAsia="Arial" w:hAnsi="Arial" w:cs="Arial"/>
                                <w:b/>
                                <w:color w:val="808080"/>
                                <w:sz w:val="16"/>
                              </w:rPr>
                              <w:t>Italy</w:t>
                            </w:r>
                          </w:p>
                          <w:p w:rsidR="007C2B9D" w:rsidRDefault="007C2B9D" w:rsidP="007C2B9D">
                            <w:pPr>
                              <w:ind w:right="360"/>
                              <w:jc w:val="center"/>
                              <w:textDirection w:val="btLr"/>
                            </w:pPr>
                            <w:r>
                              <w:rPr>
                                <w:rFonts w:ascii="Arial" w:eastAsia="Arial" w:hAnsi="Arial" w:cs="Arial"/>
                                <w:b/>
                                <w:color w:val="808080"/>
                                <w:sz w:val="17"/>
                              </w:rPr>
                              <w:t>Tel.+39/0523/952272 – Fax +39/0523/953064</w:t>
                            </w:r>
                          </w:p>
                          <w:p w:rsidR="007C2B9D" w:rsidRDefault="007C2B9D" w:rsidP="007C2B9D">
                            <w:pPr>
                              <w:ind w:right="360"/>
                              <w:jc w:val="center"/>
                              <w:textDirection w:val="btLr"/>
                            </w:pPr>
                            <w:r>
                              <w:rPr>
                                <w:rFonts w:ascii="Arial" w:eastAsia="Arial" w:hAnsi="Arial" w:cs="Arial"/>
                                <w:color w:val="808080"/>
                                <w:sz w:val="16"/>
                              </w:rPr>
                              <w:t>info@euroacque.it - www.euroacque.it</w:t>
                            </w:r>
                          </w:p>
                          <w:p w:rsidR="007C2B9D" w:rsidRDefault="007C2B9D" w:rsidP="007C2B9D">
                            <w:pPr>
                              <w:ind w:right="360"/>
                              <w:jc w:val="center"/>
                              <w:textDirection w:val="btLr"/>
                            </w:pPr>
                          </w:p>
                          <w:p w:rsidR="007C2B9D" w:rsidRDefault="007C2B9D" w:rsidP="007C2B9D">
                            <w:pPr>
                              <w:ind w:right="360"/>
                              <w:jc w:val="center"/>
                              <w:textDirection w:val="btLr"/>
                            </w:pPr>
                            <w:r>
                              <w:rPr>
                                <w:rFonts w:ascii="Arial" w:eastAsia="Arial" w:hAnsi="Arial" w:cs="Arial"/>
                                <w:b/>
                                <w:color w:val="808080"/>
                                <w:sz w:val="13"/>
                              </w:rPr>
                              <w:t xml:space="preserve">C.F. - PART.IVA E Reg.Imp di PC 01451550337 </w:t>
                            </w:r>
                          </w:p>
                          <w:p w:rsidR="007C2B9D" w:rsidRDefault="007C2B9D" w:rsidP="007C2B9D">
                            <w:pPr>
                              <w:ind w:right="360"/>
                              <w:jc w:val="center"/>
                              <w:textDirection w:val="btLr"/>
                            </w:pPr>
                            <w:r>
                              <w:rPr>
                                <w:rFonts w:ascii="Arial" w:eastAsia="Arial" w:hAnsi="Arial" w:cs="Arial"/>
                                <w:b/>
                                <w:color w:val="808080"/>
                                <w:sz w:val="13"/>
                              </w:rPr>
                              <w:t>Cap.Soc €.90.000,00 i.v. C.C.I.A.A. n.87919</w:t>
                            </w:r>
                          </w:p>
                          <w:p w:rsidR="007C2B9D" w:rsidRDefault="007C2B9D" w:rsidP="007C2B9D">
                            <w:pPr>
                              <w:jc w:val="center"/>
                              <w:textDirection w:val="btLr"/>
                            </w:pPr>
                          </w:p>
                          <w:p w:rsidR="007C2B9D" w:rsidRDefault="007C2B9D" w:rsidP="007C2B9D">
                            <w:pPr>
                              <w:textDirection w:val="btLr"/>
                            </w:pPr>
                          </w:p>
                        </w:txbxContent>
                      </wps:txbx>
                      <wps:bodyPr spcFirstLastPara="1" wrap="square" lIns="91425" tIns="45700" rIns="91425" bIns="45700" anchor="t" anchorCtr="0"/>
                    </wps:wsp>
                  </a:graphicData>
                </a:graphic>
              </wp:anchor>
            </w:drawing>
          </mc:Choice>
          <mc:Fallback>
            <w:pict>
              <v:rect w14:anchorId="2180BD5D" id="Rectangle 4" o:spid="_x0000_s1026" style="position:absolute;margin-left:377pt;margin-top:-9pt;width:207.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" stroked="f">
                <v:textbox inset="2.53958mm,1.2694mm,2.53958mm,1.2694mm">
                  <w:txbxContent>
                    <w:p w:rsidR="007C2B9D" w:rsidRDefault="007C2B9D" w:rsidP="007C2B9D">
                      <w:pPr>
                        <w:ind w:right="360"/>
                        <w:jc w:val="center"/>
                        <w:textDirection w:val="btLr"/>
                      </w:pPr>
                      <w:r>
                        <w:rPr>
                          <w:rFonts w:ascii="Arial" w:eastAsia="Arial" w:hAnsi="Arial" w:cs="Arial"/>
                          <w:b/>
                          <w:color w:val="808080"/>
                          <w:sz w:val="18"/>
                        </w:rPr>
                        <w:t xml:space="preserve">E U R O A C Q U E   S. R. L. </w:t>
                      </w:r>
                    </w:p>
                    <w:p w:rsidR="007C2B9D" w:rsidRDefault="007C2B9D" w:rsidP="007C2B9D">
                      <w:pPr>
                        <w:ind w:right="360"/>
                        <w:jc w:val="center"/>
                        <w:textDirection w:val="btLr"/>
                      </w:pPr>
                    </w:p>
                    <w:p w:rsidR="007C2B9D" w:rsidRDefault="007C2B9D" w:rsidP="007C2B9D">
                      <w:pPr>
                        <w:ind w:right="360"/>
                        <w:jc w:val="center"/>
                        <w:textDirection w:val="btLr"/>
                      </w:pPr>
                      <w:r>
                        <w:rPr>
                          <w:rFonts w:ascii="Arial" w:eastAsia="Arial" w:hAnsi="Arial" w:cs="Arial"/>
                          <w:b/>
                          <w:color w:val="808080"/>
                          <w:sz w:val="15"/>
                        </w:rPr>
                        <w:t>Via Pastore,2</w:t>
                      </w:r>
                    </w:p>
                    <w:p w:rsidR="007C2B9D" w:rsidRDefault="007C2B9D" w:rsidP="007C2B9D">
                      <w:pPr>
                        <w:ind w:right="360"/>
                        <w:jc w:val="center"/>
                        <w:textDirection w:val="btLr"/>
                      </w:pPr>
                      <w:r>
                        <w:rPr>
                          <w:rFonts w:ascii="Arial" w:eastAsia="Arial" w:hAnsi="Arial" w:cs="Arial"/>
                          <w:b/>
                          <w:color w:val="808080"/>
                          <w:sz w:val="15"/>
                        </w:rPr>
                        <w:t xml:space="preserve">29020 NIVIANO DI RIVERGARO (PC) </w:t>
                      </w:r>
                      <w:r>
                        <w:rPr>
                          <w:rFonts w:ascii="Arial" w:eastAsia="Arial" w:hAnsi="Arial" w:cs="Arial"/>
                          <w:b/>
                          <w:color w:val="808080"/>
                          <w:sz w:val="16"/>
                        </w:rPr>
                        <w:t>Italy</w:t>
                      </w:r>
                    </w:p>
                    <w:p w:rsidR="007C2B9D" w:rsidRDefault="007C2B9D" w:rsidP="007C2B9D">
                      <w:pPr>
                        <w:ind w:right="360"/>
                        <w:jc w:val="center"/>
                        <w:textDirection w:val="btLr"/>
                      </w:pPr>
                      <w:r>
                        <w:rPr>
                          <w:rFonts w:ascii="Arial" w:eastAsia="Arial" w:hAnsi="Arial" w:cs="Arial"/>
                          <w:b/>
                          <w:color w:val="808080"/>
                          <w:sz w:val="17"/>
                        </w:rPr>
                        <w:t>Tel.+39/0523/952272 – Fax +39/0523/953064</w:t>
                      </w:r>
                    </w:p>
                    <w:p w:rsidR="007C2B9D" w:rsidRDefault="007C2B9D" w:rsidP="007C2B9D">
                      <w:pPr>
                        <w:ind w:right="360"/>
                        <w:jc w:val="center"/>
                        <w:textDirection w:val="btLr"/>
                      </w:pPr>
                      <w:r>
                        <w:rPr>
                          <w:rFonts w:ascii="Arial" w:eastAsia="Arial" w:hAnsi="Arial" w:cs="Arial"/>
                          <w:color w:val="808080"/>
                          <w:sz w:val="16"/>
                        </w:rPr>
                        <w:t>info@euroacque.it - www.euroacque.it</w:t>
                      </w:r>
                    </w:p>
                    <w:p w:rsidR="007C2B9D" w:rsidRDefault="007C2B9D" w:rsidP="007C2B9D">
                      <w:pPr>
                        <w:ind w:right="360"/>
                        <w:jc w:val="center"/>
                        <w:textDirection w:val="btLr"/>
                      </w:pPr>
                    </w:p>
                    <w:p w:rsidR="007C2B9D" w:rsidRDefault="007C2B9D" w:rsidP="007C2B9D">
                      <w:pPr>
                        <w:ind w:right="360"/>
                        <w:jc w:val="center"/>
                        <w:textDirection w:val="btLr"/>
                      </w:pPr>
                      <w:r>
                        <w:rPr>
                          <w:rFonts w:ascii="Arial" w:eastAsia="Arial" w:hAnsi="Arial" w:cs="Arial"/>
                          <w:b/>
                          <w:color w:val="808080"/>
                          <w:sz w:val="13"/>
                        </w:rPr>
                        <w:t xml:space="preserve">C.F. - PART.IVA E Reg.Imp di PC 01451550337 </w:t>
                      </w:r>
                    </w:p>
                    <w:p w:rsidR="007C2B9D" w:rsidRDefault="007C2B9D" w:rsidP="007C2B9D">
                      <w:pPr>
                        <w:ind w:right="360"/>
                        <w:jc w:val="center"/>
                        <w:textDirection w:val="btLr"/>
                      </w:pPr>
                      <w:r>
                        <w:rPr>
                          <w:rFonts w:ascii="Arial" w:eastAsia="Arial" w:hAnsi="Arial" w:cs="Arial"/>
                          <w:b/>
                          <w:color w:val="808080"/>
                          <w:sz w:val="13"/>
                        </w:rPr>
                        <w:t>Cap.Soc €.90.000,00 i.v. C.C.I.A.A. n.87919</w:t>
                      </w:r>
                    </w:p>
                    <w:p w:rsidR="007C2B9D" w:rsidRDefault="007C2B9D" w:rsidP="007C2B9D">
                      <w:pPr>
                        <w:jc w:val="center"/>
                        <w:textDirection w:val="btLr"/>
                      </w:pPr>
                    </w:p>
                    <w:p w:rsidR="007C2B9D" w:rsidRDefault="007C2B9D" w:rsidP="007C2B9D">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49E03AF8" wp14:editId="3A4320DF">
            <wp:simplePos x="0" y="0"/>
            <wp:positionH relativeFrom="column">
              <wp:posOffset>2667000</wp:posOffset>
            </wp:positionH>
            <wp:positionV relativeFrom="paragraph">
              <wp:posOffset>-114299</wp:posOffset>
            </wp:positionV>
            <wp:extent cx="571500" cy="553720"/>
            <wp:effectExtent l="0" t="0" r="0" b="0"/>
            <wp:wrapNone/>
            <wp:docPr id="1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571500" cy="5537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C50F09D" wp14:editId="082B9C91">
            <wp:simplePos x="0" y="0"/>
            <wp:positionH relativeFrom="column">
              <wp:posOffset>-152399</wp:posOffset>
            </wp:positionH>
            <wp:positionV relativeFrom="paragraph">
              <wp:posOffset>-114299</wp:posOffset>
            </wp:positionV>
            <wp:extent cx="2777490" cy="680720"/>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77490" cy="680720"/>
                    </a:xfrm>
                    <a:prstGeom prst="rect">
                      <a:avLst/>
                    </a:prstGeom>
                    <a:ln/>
                  </pic:spPr>
                </pic:pic>
              </a:graphicData>
            </a:graphic>
          </wp:anchor>
        </w:drawing>
      </w:r>
    </w:p>
    <w:p w:rsidR="007C2B9D" w:rsidRDefault="007C2B9D" w:rsidP="007C2B9D">
      <w:pPr>
        <w:rPr>
          <w:rFonts w:ascii="Tahoma" w:eastAsia="Tahoma" w:hAnsi="Tahoma" w:cs="Tahoma"/>
          <w:sz w:val="52"/>
          <w:szCs w:val="52"/>
        </w:rPr>
      </w:pPr>
    </w:p>
    <w:p w:rsidR="007C2B9D" w:rsidRDefault="00AF3767" w:rsidP="007C2B9D">
      <w:pPr>
        <w:pBdr>
          <w:top w:val="nil"/>
          <w:left w:val="nil"/>
          <w:bottom w:val="nil"/>
          <w:right w:val="nil"/>
          <w:between w:val="nil"/>
        </w:pBdr>
        <w:tabs>
          <w:tab w:val="left" w:pos="6379"/>
        </w:tabs>
        <w:jc w:val="center"/>
        <w:rPr>
          <w:rFonts w:ascii="Tahoma" w:eastAsia="Tahoma" w:hAnsi="Tahoma" w:cs="Tahoma"/>
          <w:color w:val="000000"/>
          <w:sz w:val="20"/>
          <w:szCs w:val="20"/>
        </w:rPr>
      </w:pPr>
      <w:r>
        <w:rPr>
          <w:noProof/>
        </w:rPr>
        <mc:AlternateContent>
          <mc:Choice Requires="wps">
            <w:drawing>
              <wp:anchor distT="0" distB="0" distL="0" distR="0" simplePos="0" relativeHeight="251663360" behindDoc="1" locked="0" layoutInCell="1" hidden="0" allowOverlap="1" wp14:anchorId="7B564A06" wp14:editId="3862CA7B">
                <wp:simplePos x="0" y="0"/>
                <wp:positionH relativeFrom="column">
                  <wp:posOffset>87630</wp:posOffset>
                </wp:positionH>
                <wp:positionV relativeFrom="paragraph">
                  <wp:posOffset>243840</wp:posOffset>
                </wp:positionV>
                <wp:extent cx="6669405" cy="533400"/>
                <wp:effectExtent l="19050" t="19050" r="17145" b="19050"/>
                <wp:wrapSquare wrapText="bothSides" distT="0" distB="0" distL="0" distR="0"/>
                <wp:docPr id="7" name="Rounded Rectangle 7"/>
                <wp:cNvGraphicFramePr/>
                <a:graphic xmlns:a="http://schemas.openxmlformats.org/drawingml/2006/main">
                  <a:graphicData uri="http://schemas.microsoft.com/office/word/2010/wordprocessingShape">
                    <wps:wsp>
                      <wps:cNvSpPr/>
                      <wps:spPr>
                        <a:xfrm>
                          <a:off x="0" y="0"/>
                          <a:ext cx="6669405" cy="533400"/>
                        </a:xfrm>
                        <a:prstGeom prst="roundRect">
                          <a:avLst>
                            <a:gd name="adj" fmla="val 16667"/>
                          </a:avLst>
                        </a:prstGeom>
                        <a:noFill/>
                        <a:ln w="28575" cap="flat" cmpd="sng">
                          <a:solidFill>
                            <a:srgbClr val="000080"/>
                          </a:solidFill>
                          <a:prstDash val="solid"/>
                          <a:miter lim="800000"/>
                          <a:headEnd type="none" w="sm" len="sm"/>
                          <a:tailEnd type="none" w="sm" len="sm"/>
                        </a:ln>
                      </wps:spPr>
                      <wps:txbx>
                        <w:txbxContent>
                          <w:p w:rsidR="007C2B9D" w:rsidRPr="00F921D2" w:rsidRDefault="007C2B9D" w:rsidP="007C2B9D">
                            <w:pPr>
                              <w:jc w:val="center"/>
                              <w:rPr>
                                <w:rFonts w:ascii="Tahoma" w:eastAsia="Tahoma" w:hAnsi="Tahoma" w:cs="Tahoma"/>
                                <w:sz w:val="32"/>
                                <w:szCs w:val="18"/>
                              </w:rPr>
                            </w:pPr>
                            <w:r w:rsidRPr="00F921D2">
                              <w:rPr>
                                <w:rFonts w:ascii="Tahoma" w:eastAsia="Tahoma" w:hAnsi="Tahoma" w:cs="Tahoma"/>
                                <w:b/>
                                <w:sz w:val="32"/>
                                <w:szCs w:val="18"/>
                              </w:rPr>
                              <w:t>HƯỚNG DẪN SỬ DỤNG HỆ THỐNG LỌC DECLOR</w:t>
                            </w:r>
                          </w:p>
                          <w:p w:rsidR="007C2B9D" w:rsidRDefault="007C2B9D" w:rsidP="007C2B9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B564A06" id="Rounded Rectangle 7" o:spid="_x0000_s1027" style="position:absolute;left:0;text-align:left;margin-left:6.9pt;margin-top:19.2pt;width:525.15pt;height:42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" filled="f" strokecolor="navy" strokeweight="2.25pt">
                <v:stroke startarrowwidth="narrow" startarrowlength="short" endarrowwidth="narrow" endarrowlength="short" joinstyle="miter"/>
                <v:textbox inset="2.53958mm,2.53958mm,2.53958mm,2.53958mm">
                  <w:txbxContent>
                    <w:p w:rsidR="007C2B9D" w:rsidRPr="00F921D2" w:rsidRDefault="007C2B9D" w:rsidP="007C2B9D">
                      <w:pPr>
                        <w:jc w:val="center"/>
                        <w:rPr>
                          <w:rFonts w:ascii="Tahoma" w:eastAsia="Tahoma" w:hAnsi="Tahoma" w:cs="Tahoma"/>
                          <w:sz w:val="32"/>
                          <w:szCs w:val="18"/>
                        </w:rPr>
                      </w:pPr>
                      <w:r w:rsidRPr="00F921D2">
                        <w:rPr>
                          <w:rFonts w:ascii="Tahoma" w:eastAsia="Tahoma" w:hAnsi="Tahoma" w:cs="Tahoma"/>
                          <w:b/>
                          <w:sz w:val="32"/>
                          <w:szCs w:val="18"/>
                        </w:rPr>
                        <w:t>HƯỚNG DẪN SỬ DỤNG HỆ THỐNG LỌC DECLOR</w:t>
                      </w:r>
                    </w:p>
                    <w:p w:rsidR="007C2B9D" w:rsidRDefault="007C2B9D" w:rsidP="007C2B9D">
                      <w:pPr>
                        <w:textDirection w:val="btLr"/>
                      </w:pPr>
                    </w:p>
                  </w:txbxContent>
                </v:textbox>
                <w10:wrap type="square"/>
              </v:roundrect>
            </w:pict>
          </mc:Fallback>
        </mc:AlternateContent>
      </w:r>
      <w:r w:rsidR="007C2B9D">
        <w:rPr>
          <w:noProof/>
        </w:rPr>
        <w:drawing>
          <wp:anchor distT="0" distB="0" distL="114300" distR="114300" simplePos="0" relativeHeight="251662336" behindDoc="0" locked="0" layoutInCell="1" hidden="0" allowOverlap="1" wp14:anchorId="2CFF780D" wp14:editId="5FAD555A">
            <wp:simplePos x="0" y="0"/>
            <wp:positionH relativeFrom="column">
              <wp:posOffset>3295650</wp:posOffset>
            </wp:positionH>
            <wp:positionV relativeFrom="paragraph">
              <wp:posOffset>-789304</wp:posOffset>
            </wp:positionV>
            <wp:extent cx="745490" cy="664845"/>
            <wp:effectExtent l="0" t="0" r="0" b="0"/>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745490" cy="664845"/>
                    </a:xfrm>
                    <a:prstGeom prst="rect">
                      <a:avLst/>
                    </a:prstGeom>
                    <a:ln/>
                  </pic:spPr>
                </pic:pic>
              </a:graphicData>
            </a:graphic>
          </wp:anchor>
        </w:drawing>
      </w:r>
    </w:p>
    <w:p w:rsidR="007C2B9D" w:rsidRPr="00AF3767" w:rsidRDefault="00AF3767" w:rsidP="00AF3767">
      <w:pPr>
        <w:rPr>
          <w:rFonts w:ascii="Tahoma" w:eastAsia="Tahoma" w:hAnsi="Tahoma" w:cs="Tahoma"/>
        </w:rPr>
      </w:pPr>
      <w:r>
        <w:rPr>
          <w:rFonts w:ascii="Tahoma" w:eastAsia="Tahoma" w:hAnsi="Tahoma" w:cs="Tahoma"/>
          <w:noProof/>
        </w:rPr>
        <w:drawing>
          <wp:anchor distT="0" distB="0" distL="114300" distR="114300" simplePos="0" relativeHeight="251667456" behindDoc="0" locked="0" layoutInCell="1" allowOverlap="1" wp14:anchorId="7469C030" wp14:editId="17FEE5E1">
            <wp:simplePos x="0" y="0"/>
            <wp:positionH relativeFrom="margin">
              <wp:posOffset>123825</wp:posOffset>
            </wp:positionH>
            <wp:positionV relativeFrom="paragraph">
              <wp:posOffset>805180</wp:posOffset>
            </wp:positionV>
            <wp:extent cx="1363345" cy="1155700"/>
            <wp:effectExtent l="0" t="0" r="8255" b="635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363345" cy="1155700"/>
                    </a:xfrm>
                    <a:prstGeom prst="rect">
                      <a:avLst/>
                    </a:prstGeom>
                    <a:ln/>
                  </pic:spPr>
                </pic:pic>
              </a:graphicData>
            </a:graphic>
          </wp:anchor>
        </w:drawing>
      </w:r>
    </w:p>
    <w:p w:rsidR="007C2B9D" w:rsidRPr="00AF3767" w:rsidRDefault="007C2B9D" w:rsidP="00AF3767">
      <w:pPr>
        <w:tabs>
          <w:tab w:val="left" w:pos="284"/>
        </w:tabs>
        <w:ind w:left="2552"/>
        <w:jc w:val="both"/>
        <w:rPr>
          <w:rFonts w:ascii="Arial" w:eastAsia="Arial Black" w:hAnsi="Arial" w:cs="Arial"/>
          <w:b/>
          <w:i/>
          <w:color w:val="231F20"/>
          <w:w w:val="85"/>
          <w:sz w:val="22"/>
        </w:rPr>
      </w:pPr>
      <w:r w:rsidRPr="00AF3767">
        <w:rPr>
          <w:rFonts w:ascii="Arial" w:eastAsia="Arial Black" w:hAnsi="Arial" w:cs="Arial"/>
          <w:b/>
          <w:i/>
          <w:color w:val="231F20"/>
          <w:w w:val="85"/>
          <w:sz w:val="22"/>
        </w:rPr>
        <w:t xml:space="preserve">CỘT LỌC GAC </w:t>
      </w:r>
    </w:p>
    <w:p w:rsidR="007C2B9D" w:rsidRPr="00AF3767" w:rsidRDefault="007C2B9D" w:rsidP="00AF3767">
      <w:pPr>
        <w:tabs>
          <w:tab w:val="left" w:pos="284"/>
        </w:tabs>
        <w:ind w:left="2552"/>
        <w:jc w:val="both"/>
        <w:rPr>
          <w:rFonts w:ascii="Arial" w:eastAsia="Arial Black" w:hAnsi="Arial" w:cs="Arial"/>
          <w:b/>
          <w:i/>
          <w:color w:val="231F20"/>
          <w:w w:val="85"/>
          <w:sz w:val="22"/>
        </w:rPr>
      </w:pPr>
      <w:r w:rsidRPr="00AF3767">
        <w:rPr>
          <w:rFonts w:ascii="Arial" w:eastAsia="Arial Black" w:hAnsi="Arial" w:cs="Arial"/>
          <w:b/>
          <w:i/>
          <w:color w:val="231F20"/>
          <w:w w:val="85"/>
          <w:sz w:val="22"/>
        </w:rPr>
        <w:t>DÙNG TRONG XỬ LÝ NƯỚC VÀ NƯỚC UỐNG</w:t>
      </w:r>
    </w:p>
    <w:p w:rsidR="00AF3767" w:rsidRPr="00AF3767" w:rsidRDefault="00AF3767" w:rsidP="00AF3767">
      <w:pPr>
        <w:tabs>
          <w:tab w:val="left" w:pos="284"/>
        </w:tabs>
        <w:ind w:left="2552"/>
        <w:jc w:val="both"/>
        <w:rPr>
          <w:rFonts w:ascii="Arial" w:eastAsia="Arial Black" w:hAnsi="Arial" w:cs="Arial"/>
          <w:i/>
          <w:color w:val="231F20"/>
          <w:w w:val="85"/>
          <w:sz w:val="6"/>
        </w:rPr>
      </w:pPr>
    </w:p>
    <w:p w:rsidR="007C2B9D" w:rsidRPr="00AF3767" w:rsidRDefault="007C2B9D" w:rsidP="00AF3767">
      <w:pPr>
        <w:tabs>
          <w:tab w:val="left" w:pos="284"/>
        </w:tabs>
        <w:ind w:left="2552"/>
        <w:jc w:val="both"/>
        <w:rPr>
          <w:rFonts w:ascii="Arial" w:eastAsia="Arial Black" w:hAnsi="Arial" w:cs="Arial"/>
          <w:i/>
          <w:color w:val="231F20"/>
          <w:w w:val="85"/>
          <w:sz w:val="22"/>
        </w:rPr>
      </w:pPr>
      <w:r w:rsidRPr="00AF3767">
        <w:rPr>
          <w:rFonts w:ascii="Arial" w:eastAsia="Arial Black" w:hAnsi="Arial" w:cs="Arial"/>
          <w:b/>
          <w:i/>
          <w:color w:val="231F20"/>
          <w:w w:val="85"/>
          <w:sz w:val="22"/>
        </w:rPr>
        <w:t>Cảnh báo:</w:t>
      </w:r>
      <w:r w:rsidRPr="00AF3767">
        <w:rPr>
          <w:rFonts w:ascii="Arial" w:eastAsia="Arial Black" w:hAnsi="Arial" w:cs="Arial"/>
          <w:i/>
          <w:color w:val="231F20"/>
          <w:w w:val="85"/>
          <w:sz w:val="22"/>
        </w:rPr>
        <w:t xml:space="preserve"> Thiết bị này yêu cầu bảo trì thường xuyên để đảm bảo chất lượng nước uống và những cải tiến về chất lượng nước của nhà sản xuất "</w:t>
      </w:r>
    </w:p>
    <w:p w:rsidR="00AF3767" w:rsidRPr="00AF3767" w:rsidRDefault="00AF3767" w:rsidP="00AF3767">
      <w:pPr>
        <w:tabs>
          <w:tab w:val="left" w:pos="284"/>
        </w:tabs>
        <w:ind w:left="2552"/>
        <w:jc w:val="both"/>
        <w:rPr>
          <w:rFonts w:ascii="Arial" w:eastAsia="Arial Black" w:hAnsi="Arial" w:cs="Arial"/>
          <w:i/>
          <w:color w:val="231F20"/>
          <w:w w:val="85"/>
          <w:sz w:val="10"/>
        </w:rPr>
      </w:pPr>
    </w:p>
    <w:p w:rsidR="007C2B9D" w:rsidRPr="00AF3767" w:rsidRDefault="007C2B9D" w:rsidP="00AF3767">
      <w:pPr>
        <w:tabs>
          <w:tab w:val="left" w:pos="284"/>
        </w:tabs>
        <w:ind w:left="2552"/>
        <w:jc w:val="both"/>
        <w:rPr>
          <w:rFonts w:ascii="Arial" w:eastAsia="Arial Black" w:hAnsi="Arial" w:cs="Arial"/>
          <w:i/>
          <w:color w:val="231F20"/>
          <w:w w:val="85"/>
          <w:sz w:val="22"/>
        </w:rPr>
      </w:pPr>
      <w:r w:rsidRPr="00AF3767">
        <w:rPr>
          <w:rFonts w:ascii="Arial" w:eastAsia="Arial Black" w:hAnsi="Arial" w:cs="Arial"/>
          <w:i/>
          <w:color w:val="231F20"/>
          <w:w w:val="85"/>
          <w:sz w:val="22"/>
        </w:rPr>
        <w:t>Tuân thủ theo các bước hướng dẫn. Việc không tuân thủ c</w:t>
      </w:r>
      <w:bookmarkStart w:id="0" w:name="_GoBack"/>
      <w:bookmarkEnd w:id="0"/>
      <w:r w:rsidRPr="00AF3767">
        <w:rPr>
          <w:rFonts w:ascii="Arial" w:eastAsia="Arial Black" w:hAnsi="Arial" w:cs="Arial"/>
          <w:i/>
          <w:color w:val="231F20"/>
          <w:w w:val="85"/>
          <w:sz w:val="22"/>
        </w:rPr>
        <w:t>ác hướng dẫn được mô tả sẽ không nằm trong chính sách bảo hành. Euroacque không chịu trách nhiệm đối với những hỏng hóc liên quan đến việc không tuân thủ hướng dẫn sử dụng, giả mạo, hoặc bất kỳ việc sử dụng nào được coi là không phù hợp.</w:t>
      </w:r>
    </w:p>
    <w:p w:rsidR="007C2B9D" w:rsidRDefault="007C2B9D" w:rsidP="00AF3767">
      <w:pPr>
        <w:rPr>
          <w:rFonts w:ascii="Tahoma" w:eastAsia="Tahoma" w:hAnsi="Tahoma" w:cs="Tahoma"/>
        </w:rPr>
      </w:pPr>
    </w:p>
    <w:p w:rsidR="007C2B9D" w:rsidRDefault="007C2B9D" w:rsidP="007C2B9D">
      <w:pPr>
        <w:jc w:val="center"/>
        <w:rPr>
          <w:rFonts w:ascii="Tahoma" w:eastAsia="Tahoma" w:hAnsi="Tahoma" w:cs="Tahoma"/>
        </w:rPr>
      </w:pPr>
      <w:r>
        <w:rPr>
          <w:rFonts w:ascii="Tahoma" w:eastAsia="Tahoma" w:hAnsi="Tahoma" w:cs="Tahoma"/>
          <w:noProof/>
        </w:rPr>
        <w:drawing>
          <wp:inline distT="0" distB="0" distL="114300" distR="114300" wp14:anchorId="730BF9AC" wp14:editId="2D7639F7">
            <wp:extent cx="6835140" cy="2743200"/>
            <wp:effectExtent l="0" t="0" r="381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1"/>
                    <a:srcRect b="54397"/>
                    <a:stretch/>
                  </pic:blipFill>
                  <pic:spPr bwMode="auto">
                    <a:xfrm>
                      <a:off x="0" y="0"/>
                      <a:ext cx="6835140" cy="2743200"/>
                    </a:xfrm>
                    <a:prstGeom prst="rect">
                      <a:avLst/>
                    </a:prstGeom>
                    <a:ln>
                      <a:noFill/>
                    </a:ln>
                    <a:extLst>
                      <a:ext uri="{53640926-AAD7-44D8-BBD7-CCE9431645EC}">
                        <a14:shadowObscured xmlns:a14="http://schemas.microsoft.com/office/drawing/2010/main"/>
                      </a:ext>
                    </a:extLst>
                  </pic:spPr>
                </pic:pic>
              </a:graphicData>
            </a:graphic>
          </wp:inline>
        </w:drawing>
      </w:r>
    </w:p>
    <w:p w:rsidR="007C2B9D" w:rsidRPr="00252225" w:rsidRDefault="007C2B9D" w:rsidP="007C2B9D">
      <w:pPr>
        <w:tabs>
          <w:tab w:val="left" w:pos="284"/>
        </w:tabs>
        <w:ind w:right="995"/>
        <w:jc w:val="both"/>
        <w:rPr>
          <w:rFonts w:ascii="Arial" w:eastAsia="Arial Black" w:hAnsi="Arial" w:cs="Arial"/>
          <w:i/>
          <w:color w:val="231F20"/>
          <w:w w:val="85"/>
          <w:sz w:val="22"/>
        </w:rPr>
      </w:pPr>
      <w:r w:rsidRPr="00252225">
        <w:rPr>
          <w:rFonts w:ascii="Arial" w:eastAsia="Arial Black" w:hAnsi="Arial" w:cs="Arial"/>
          <w:i/>
          <w:color w:val="231F20"/>
          <w:w w:val="85"/>
          <w:sz w:val="22"/>
        </w:rPr>
        <w:t>Áp suất giảm đối với tất cả những hệ thống trên dao động từ 0,4 đến 1 BAR.</w:t>
      </w:r>
    </w:p>
    <w:p w:rsidR="007C2B9D" w:rsidRPr="00252225" w:rsidRDefault="007C2B9D" w:rsidP="007C2B9D">
      <w:pPr>
        <w:tabs>
          <w:tab w:val="left" w:pos="284"/>
        </w:tabs>
        <w:ind w:right="995"/>
        <w:jc w:val="both"/>
        <w:rPr>
          <w:rFonts w:ascii="Arial" w:eastAsia="Arial Black" w:hAnsi="Arial" w:cs="Arial"/>
          <w:i/>
          <w:color w:val="231F20"/>
          <w:w w:val="85"/>
          <w:sz w:val="22"/>
        </w:rPr>
      </w:pPr>
      <w:r w:rsidRPr="00252225">
        <w:rPr>
          <w:rFonts w:ascii="Arial" w:eastAsia="Arial Black" w:hAnsi="Arial" w:cs="Arial"/>
          <w:i/>
          <w:color w:val="231F20"/>
          <w:w w:val="85"/>
          <w:sz w:val="22"/>
        </w:rPr>
        <w:t>Dữ liệu trên chỉ mang tính tham khảo và cần được xác thực dựa trên chất lượng nước đầu vào của hệ thống.</w:t>
      </w:r>
    </w:p>
    <w:p w:rsidR="007C2B9D" w:rsidRDefault="007C2B9D" w:rsidP="007C2B9D">
      <w:pPr>
        <w:rPr>
          <w:rFonts w:ascii="Tahoma" w:eastAsia="Tahoma" w:hAnsi="Tahoma" w:cs="Tahoma"/>
          <w:sz w:val="18"/>
          <w:szCs w:val="18"/>
        </w:rPr>
      </w:pPr>
    </w:p>
    <w:p w:rsidR="007C2B9D" w:rsidRDefault="007C2B9D" w:rsidP="007C2B9D">
      <w:pPr>
        <w:jc w:val="both"/>
        <w:rPr>
          <w:rFonts w:ascii="Tahoma" w:eastAsia="Tahoma" w:hAnsi="Tahoma" w:cs="Tahoma"/>
          <w:sz w:val="28"/>
          <w:szCs w:val="28"/>
        </w:rPr>
      </w:pPr>
      <w:r>
        <w:rPr>
          <w:rFonts w:ascii="Tahoma" w:eastAsia="Tahoma" w:hAnsi="Tahoma" w:cs="Tahoma"/>
          <w:b/>
          <w:sz w:val="28"/>
          <w:szCs w:val="28"/>
        </w:rPr>
        <w:t>LẮP ĐẶ</w:t>
      </w:r>
      <w:r w:rsidR="00BD53E7">
        <w:rPr>
          <w:rFonts w:ascii="Tahoma" w:eastAsia="Tahoma" w:hAnsi="Tahoma" w:cs="Tahoma"/>
          <w:b/>
          <w:sz w:val="28"/>
          <w:szCs w:val="28"/>
        </w:rPr>
        <w:t>T</w:t>
      </w:r>
    </w:p>
    <w:p w:rsidR="007C2B9D" w:rsidRPr="009869C4" w:rsidRDefault="007C2B9D" w:rsidP="007C2B9D">
      <w:pPr>
        <w:jc w:val="both"/>
        <w:rPr>
          <w:rFonts w:ascii="Tahoma" w:eastAsia="Tahoma" w:hAnsi="Tahoma" w:cs="Tahoma"/>
          <w:sz w:val="6"/>
          <w:szCs w:val="28"/>
        </w:rPr>
      </w:pPr>
    </w:p>
    <w:p w:rsidR="007C2B9D" w:rsidRDefault="007C2B9D" w:rsidP="007C2B9D">
      <w:pPr>
        <w:jc w:val="both"/>
        <w:rPr>
          <w:rFonts w:ascii="Tahoma" w:eastAsia="Tahoma" w:hAnsi="Tahoma" w:cs="Tahoma"/>
          <w:sz w:val="22"/>
          <w:szCs w:val="22"/>
        </w:rPr>
      </w:pPr>
      <w:r>
        <w:rPr>
          <w:rFonts w:ascii="Tahoma" w:eastAsia="Tahoma" w:hAnsi="Tahoma" w:cs="Tahoma"/>
          <w:b/>
          <w:sz w:val="22"/>
          <w:szCs w:val="22"/>
        </w:rPr>
        <w:t>VỊ TRÍ LẮP ĐẶT</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Nên đặt tại nơi bằng phẳng</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Đủ không gian cho việc bảo trì, bảo dưỡng</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Nhiệt độ môi trường từ 1 °C đến 49 °C.</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Áp lực nước từ 1.4 BAR đến 8.3 BAR.</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Có thể tiếp cận với nguồn điện</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Điểm thoát nước gần hệ thống nhất có thể và không ở vị trí cao.</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Kết nối với đường nước với van đóng và bỏ qua.</w:t>
      </w:r>
    </w:p>
    <w:p w:rsidR="007C2B9D" w:rsidRPr="009869C4" w:rsidRDefault="007C2B9D" w:rsidP="007C2B9D">
      <w:pPr>
        <w:pStyle w:val="ListParagraph"/>
        <w:tabs>
          <w:tab w:val="left" w:pos="1282"/>
        </w:tabs>
        <w:spacing w:line="313" w:lineRule="exact"/>
        <w:ind w:left="567" w:right="995" w:hanging="283"/>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 Phải tuân thủ tất cả các quy định của địa phương.</w:t>
      </w:r>
    </w:p>
    <w:p w:rsidR="007C2B9D" w:rsidRPr="00252225"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rPr>
      </w:pPr>
      <w:r w:rsidRPr="009869C4">
        <w:rPr>
          <w:rFonts w:ascii="Arial" w:eastAsia="Arial Black" w:hAnsi="Arial" w:cs="Arial"/>
          <w:color w:val="231F20"/>
          <w:w w:val="85"/>
          <w:sz w:val="22"/>
          <w:szCs w:val="22"/>
        </w:rPr>
        <w:t>• Van được thiết kế để kết nối linh hoạt với hệ thống thủy lực.</w:t>
      </w:r>
    </w:p>
    <w:p w:rsidR="007C2B9D" w:rsidRDefault="007C2B9D" w:rsidP="007C2B9D">
      <w:pPr>
        <w:jc w:val="both"/>
        <w:rPr>
          <w:rFonts w:ascii="Tahoma" w:eastAsia="Tahoma" w:hAnsi="Tahoma" w:cs="Tahoma"/>
          <w:sz w:val="22"/>
          <w:szCs w:val="22"/>
        </w:rPr>
      </w:pPr>
      <w:r>
        <w:rPr>
          <w:rFonts w:ascii="Tahoma" w:eastAsia="Tahoma" w:hAnsi="Tahoma" w:cs="Tahoma"/>
          <w:b/>
          <w:sz w:val="22"/>
          <w:szCs w:val="22"/>
        </w:rPr>
        <w:t>KẾT NỐI VỚI NGUỒN NƯỚC CẤP</w:t>
      </w:r>
    </w:p>
    <w:p w:rsidR="007C2B9D" w:rsidRPr="009869C4" w:rsidRDefault="007C2B9D" w:rsidP="007C2B9D">
      <w:pPr>
        <w:pStyle w:val="ListParagraph"/>
        <w:tabs>
          <w:tab w:val="left" w:pos="1282"/>
        </w:tabs>
        <w:spacing w:line="313" w:lineRule="exact"/>
        <w:ind w:left="0" w:right="995"/>
        <w:jc w:val="both"/>
        <w:rPr>
          <w:rFonts w:ascii="Arial" w:eastAsia="Arial Black" w:hAnsi="Arial" w:cs="Arial"/>
          <w:color w:val="231F20"/>
          <w:w w:val="85"/>
          <w:sz w:val="22"/>
          <w:szCs w:val="22"/>
        </w:rPr>
      </w:pPr>
      <w:r w:rsidRPr="009869C4">
        <w:rPr>
          <w:rFonts w:ascii="Arial" w:eastAsia="Arial Black" w:hAnsi="Arial" w:cs="Arial"/>
          <w:color w:val="231F20"/>
          <w:w w:val="85"/>
          <w:sz w:val="22"/>
          <w:szCs w:val="22"/>
        </w:rPr>
        <w:t>Luôn lắp đặt hệ thống BYPASS để bảo trì định kỳ hệ thống.</w:t>
      </w:r>
    </w:p>
    <w:p w:rsidR="007C2B9D" w:rsidRDefault="007C2B9D" w:rsidP="007C2B9D">
      <w:pPr>
        <w:jc w:val="both"/>
        <w:rPr>
          <w:rFonts w:ascii="Tahoma" w:eastAsia="Tahoma" w:hAnsi="Tahoma" w:cs="Tahoma"/>
          <w:sz w:val="22"/>
          <w:szCs w:val="22"/>
        </w:rPr>
      </w:pPr>
    </w:p>
    <w:p w:rsidR="007C2B9D" w:rsidRDefault="007C2B9D" w:rsidP="007C2B9D">
      <w:pPr>
        <w:jc w:val="both"/>
        <w:rPr>
          <w:rFonts w:ascii="Tahoma" w:eastAsia="Tahoma" w:hAnsi="Tahoma" w:cs="Tahoma"/>
          <w:sz w:val="22"/>
          <w:szCs w:val="22"/>
        </w:rPr>
      </w:pPr>
      <w:r>
        <w:rPr>
          <w:rFonts w:ascii="Tahoma" w:eastAsia="Tahoma" w:hAnsi="Tahoma" w:cs="Tahoma"/>
          <w:b/>
          <w:sz w:val="22"/>
          <w:szCs w:val="22"/>
        </w:rPr>
        <w:lastRenderedPageBreak/>
        <w:t>ỐNG NƯỚC THẢI</w:t>
      </w:r>
    </w:p>
    <w:p w:rsidR="007C2B9D" w:rsidRPr="00252225" w:rsidRDefault="007C2B9D" w:rsidP="007C2B9D">
      <w:pPr>
        <w:pStyle w:val="ListParagraph"/>
        <w:widowControl w:val="0"/>
        <w:numPr>
          <w:ilvl w:val="0"/>
          <w:numId w:val="5"/>
        </w:numPr>
        <w:tabs>
          <w:tab w:val="left" w:pos="284"/>
        </w:tabs>
        <w:autoSpaceDE w:val="0"/>
        <w:autoSpaceDN w:val="0"/>
        <w:spacing w:line="313" w:lineRule="exact"/>
        <w:ind w:left="0" w:right="995" w:firstLine="0"/>
        <w:contextualSpacing w:val="0"/>
        <w:jc w:val="both"/>
        <w:rPr>
          <w:rFonts w:ascii="Arial" w:eastAsia="Arial Black" w:hAnsi="Arial" w:cs="Arial"/>
          <w:color w:val="231F20"/>
          <w:w w:val="85"/>
          <w:sz w:val="22"/>
          <w:szCs w:val="22"/>
        </w:rPr>
      </w:pPr>
      <w:r w:rsidRPr="00252225">
        <w:rPr>
          <w:rFonts w:ascii="Arial" w:eastAsia="Arial Black" w:hAnsi="Arial" w:cs="Arial"/>
          <w:color w:val="231F20"/>
          <w:w w:val="85"/>
          <w:sz w:val="22"/>
          <w:szCs w:val="22"/>
        </w:rPr>
        <w:t>Hệ thống nên được lắp đặt trên đường nước thải, chiều cao không quá 6 m. Sử dụng adaptor để nối với ống nhựa 1/2" với đường ống thoát nước hoặc với van 1 chiều.</w:t>
      </w:r>
    </w:p>
    <w:p w:rsidR="007C2B9D" w:rsidRPr="00252225" w:rsidRDefault="007C2B9D" w:rsidP="007C2B9D">
      <w:pPr>
        <w:pStyle w:val="ListParagraph"/>
        <w:widowControl w:val="0"/>
        <w:numPr>
          <w:ilvl w:val="0"/>
          <w:numId w:val="5"/>
        </w:numPr>
        <w:tabs>
          <w:tab w:val="left" w:pos="284"/>
        </w:tabs>
        <w:autoSpaceDE w:val="0"/>
        <w:autoSpaceDN w:val="0"/>
        <w:spacing w:line="313" w:lineRule="exact"/>
        <w:ind w:left="0" w:right="995" w:firstLine="0"/>
        <w:contextualSpacing w:val="0"/>
        <w:jc w:val="both"/>
        <w:rPr>
          <w:rFonts w:ascii="Arial" w:eastAsia="Arial Black" w:hAnsi="Arial" w:cs="Arial"/>
          <w:color w:val="231F20"/>
          <w:w w:val="85"/>
          <w:sz w:val="22"/>
          <w:szCs w:val="22"/>
        </w:rPr>
      </w:pPr>
      <w:r w:rsidRPr="00252225">
        <w:rPr>
          <w:rFonts w:ascii="Arial" w:eastAsia="Arial Black" w:hAnsi="Arial" w:cs="Arial"/>
          <w:color w:val="231F20"/>
          <w:w w:val="85"/>
          <w:sz w:val="22"/>
          <w:szCs w:val="22"/>
        </w:rPr>
        <w:t>Sử dụng một ống 3/4" nếu tốc độ dòng chảy ngược vượt quá 5 gpm (22,7 l / phút) hoặc thiết bị cách ống dẫn nước thải từ 6-12 m.</w:t>
      </w:r>
    </w:p>
    <w:p w:rsidR="007C2B9D" w:rsidRPr="00252225" w:rsidRDefault="007C2B9D" w:rsidP="007C2B9D">
      <w:pPr>
        <w:pStyle w:val="ListParagraph"/>
        <w:widowControl w:val="0"/>
        <w:numPr>
          <w:ilvl w:val="0"/>
          <w:numId w:val="5"/>
        </w:numPr>
        <w:tabs>
          <w:tab w:val="left" w:pos="284"/>
        </w:tabs>
        <w:autoSpaceDE w:val="0"/>
        <w:autoSpaceDN w:val="0"/>
        <w:spacing w:line="313" w:lineRule="exact"/>
        <w:ind w:left="0" w:right="995" w:firstLine="0"/>
        <w:contextualSpacing w:val="0"/>
        <w:jc w:val="both"/>
        <w:rPr>
          <w:rFonts w:ascii="Arial" w:eastAsia="Arial Black" w:hAnsi="Arial" w:cs="Arial"/>
          <w:color w:val="231F20"/>
          <w:w w:val="85"/>
          <w:sz w:val="22"/>
          <w:szCs w:val="22"/>
        </w:rPr>
      </w:pPr>
      <w:r w:rsidRPr="00252225">
        <w:rPr>
          <w:rFonts w:ascii="Arial" w:eastAsia="Arial Black" w:hAnsi="Arial" w:cs="Arial"/>
          <w:color w:val="231F20"/>
          <w:w w:val="85"/>
          <w:sz w:val="22"/>
          <w:szCs w:val="22"/>
        </w:rPr>
        <w:t>Đường ống thoát nước có thể lên đến 1,8 m (khoảng cách không được vượt quá 5 m và áp suất nước phải tối thiểu là 2,8 bar). Chiều cao có thể tăng thêm 0,7 m cho mỗi một 1 bar áp lực tăng thêm.</w:t>
      </w:r>
    </w:p>
    <w:p w:rsidR="007C2B9D" w:rsidRPr="00AF3767" w:rsidRDefault="00AF3767" w:rsidP="007C2B9D">
      <w:pPr>
        <w:pStyle w:val="ListParagraph"/>
        <w:widowControl w:val="0"/>
        <w:numPr>
          <w:ilvl w:val="0"/>
          <w:numId w:val="5"/>
        </w:numPr>
        <w:tabs>
          <w:tab w:val="left" w:pos="284"/>
        </w:tabs>
        <w:autoSpaceDE w:val="0"/>
        <w:autoSpaceDN w:val="0"/>
        <w:spacing w:line="313" w:lineRule="exact"/>
        <w:ind w:left="0" w:right="995" w:firstLine="0"/>
        <w:contextualSpacing w:val="0"/>
        <w:jc w:val="both"/>
        <w:rPr>
          <w:rFonts w:ascii="Tahoma" w:eastAsia="Tahoma" w:hAnsi="Tahoma" w:cs="Tahoma"/>
          <w:sz w:val="22"/>
          <w:szCs w:val="22"/>
        </w:rPr>
      </w:pPr>
      <w:r>
        <w:rPr>
          <w:noProof/>
        </w:rPr>
        <w:drawing>
          <wp:anchor distT="0" distB="0" distL="114300" distR="114300" simplePos="0" relativeHeight="251664384" behindDoc="0" locked="0" layoutInCell="1" hidden="0" allowOverlap="1" wp14:anchorId="6C8807B4" wp14:editId="399C7F93">
            <wp:simplePos x="0" y="0"/>
            <wp:positionH relativeFrom="column">
              <wp:posOffset>3935730</wp:posOffset>
            </wp:positionH>
            <wp:positionV relativeFrom="paragraph">
              <wp:posOffset>74930</wp:posOffset>
            </wp:positionV>
            <wp:extent cx="2009775" cy="1339850"/>
            <wp:effectExtent l="0" t="0" r="9525" b="0"/>
            <wp:wrapSquare wrapText="bothSides" distT="0" distB="0" distL="114300" distR="11430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r="-1137"/>
                    <a:stretch>
                      <a:fillRect/>
                    </a:stretch>
                  </pic:blipFill>
                  <pic:spPr>
                    <a:xfrm>
                      <a:off x="0" y="0"/>
                      <a:ext cx="2009775" cy="1339850"/>
                    </a:xfrm>
                    <a:prstGeom prst="rect">
                      <a:avLst/>
                    </a:prstGeom>
                    <a:ln/>
                  </pic:spPr>
                </pic:pic>
              </a:graphicData>
            </a:graphic>
          </wp:anchor>
        </w:drawing>
      </w:r>
      <w:r w:rsidR="007C2B9D" w:rsidRPr="00252225">
        <w:rPr>
          <w:rFonts w:ascii="Arial" w:eastAsia="Arial Black" w:hAnsi="Arial" w:cs="Arial"/>
          <w:color w:val="231F20"/>
          <w:w w:val="85"/>
          <w:sz w:val="22"/>
          <w:szCs w:val="22"/>
        </w:rPr>
        <w:t>Tránh để ống nước thải cao hơn van điều khiển nếu có thể.</w:t>
      </w:r>
      <w:r w:rsidR="007C2B9D">
        <w:rPr>
          <w:rFonts w:ascii="Tahoma" w:eastAsia="Tahoma" w:hAnsi="Tahoma" w:cs="Tahoma"/>
          <w:sz w:val="22"/>
          <w:szCs w:val="22"/>
        </w:rPr>
        <w:t xml:space="preserve"> </w:t>
      </w:r>
    </w:p>
    <w:p w:rsidR="007C2B9D" w:rsidRDefault="007C2B9D" w:rsidP="007C2B9D">
      <w:pPr>
        <w:jc w:val="both"/>
        <w:rPr>
          <w:rFonts w:ascii="Tahoma" w:eastAsia="Tahoma" w:hAnsi="Tahoma" w:cs="Tahoma"/>
          <w:sz w:val="22"/>
          <w:szCs w:val="22"/>
        </w:rPr>
      </w:pPr>
    </w:p>
    <w:p w:rsidR="007C2B9D" w:rsidRPr="00AF3767" w:rsidRDefault="007C2B9D" w:rsidP="00AF3767">
      <w:pPr>
        <w:pStyle w:val="ListParagraph"/>
        <w:tabs>
          <w:tab w:val="left" w:pos="284"/>
        </w:tabs>
        <w:spacing w:line="313" w:lineRule="exact"/>
        <w:ind w:left="0" w:right="5810"/>
        <w:jc w:val="both"/>
        <w:rPr>
          <w:rFonts w:ascii="Arial" w:eastAsia="Arial Black" w:hAnsi="Arial" w:cs="Arial"/>
          <w:b/>
          <w:color w:val="231F20"/>
          <w:w w:val="85"/>
          <w:sz w:val="22"/>
          <w:szCs w:val="22"/>
        </w:rPr>
      </w:pPr>
      <w:r w:rsidRPr="00252225">
        <w:rPr>
          <w:rFonts w:ascii="Arial" w:eastAsia="Arial Black" w:hAnsi="Arial" w:cs="Arial"/>
          <w:b/>
          <w:color w:val="231F20"/>
          <w:w w:val="85"/>
          <w:sz w:val="22"/>
          <w:szCs w:val="22"/>
        </w:rPr>
        <w:t>QUAN TRỌNG: Không bao giờ lắp đường ống thoát nước trực tiếp vào cống thoát nước. Luôn luôn để một khoảng cách giữa đường ống xả và cống thoát nước để ngăn chặn nước chảy ngược vào hệ thống!</w:t>
      </w:r>
    </w:p>
    <w:p w:rsidR="007C2B9D" w:rsidRDefault="007C2B9D" w:rsidP="007C2B9D">
      <w:pPr>
        <w:jc w:val="both"/>
        <w:rPr>
          <w:rFonts w:ascii="Tahoma" w:eastAsia="Tahoma" w:hAnsi="Tahoma" w:cs="Tahoma"/>
          <w:sz w:val="28"/>
          <w:szCs w:val="28"/>
        </w:rPr>
      </w:pPr>
    </w:p>
    <w:p w:rsidR="007C2B9D" w:rsidRDefault="007C2B9D" w:rsidP="007C2B9D">
      <w:pPr>
        <w:jc w:val="both"/>
        <w:rPr>
          <w:rFonts w:ascii="Tahoma" w:eastAsia="Tahoma" w:hAnsi="Tahoma" w:cs="Tahoma"/>
          <w:sz w:val="28"/>
          <w:szCs w:val="28"/>
        </w:rPr>
      </w:pPr>
      <w:r>
        <w:rPr>
          <w:rFonts w:ascii="Tahoma" w:eastAsia="Tahoma" w:hAnsi="Tahoma" w:cs="Tahoma"/>
          <w:b/>
          <w:sz w:val="28"/>
          <w:szCs w:val="28"/>
        </w:rPr>
        <w:t>KHỞI ĐỘNG</w:t>
      </w:r>
    </w:p>
    <w:p w:rsidR="007C2B9D" w:rsidRDefault="007C2B9D" w:rsidP="007C2B9D">
      <w:pPr>
        <w:tabs>
          <w:tab w:val="left" w:pos="5616"/>
        </w:tabs>
        <w:jc w:val="both"/>
        <w:rPr>
          <w:rFonts w:ascii="Tahoma" w:eastAsia="Tahoma" w:hAnsi="Tahoma" w:cs="Tahoma"/>
          <w:sz w:val="10"/>
          <w:szCs w:val="10"/>
        </w:rPr>
      </w:pPr>
    </w:p>
    <w:p w:rsidR="007C2B9D" w:rsidRPr="007C2B9D" w:rsidRDefault="007C2B9D" w:rsidP="007C2B9D">
      <w:pPr>
        <w:pBdr>
          <w:top w:val="single" w:sz="4" w:space="1" w:color="000000"/>
          <w:left w:val="single" w:sz="4" w:space="4" w:color="000000"/>
          <w:bottom w:val="single" w:sz="4" w:space="1" w:color="000000"/>
          <w:right w:val="single" w:sz="4" w:space="4" w:color="000000"/>
        </w:pBdr>
        <w:tabs>
          <w:tab w:val="left" w:pos="5616"/>
        </w:tabs>
        <w:jc w:val="both"/>
        <w:rPr>
          <w:rFonts w:ascii="Tahoma" w:eastAsia="Tahoma" w:hAnsi="Tahoma" w:cs="Tahoma"/>
          <w:sz w:val="20"/>
          <w:szCs w:val="20"/>
        </w:rPr>
      </w:pPr>
      <w:r>
        <w:rPr>
          <w:rFonts w:ascii="Tahoma" w:eastAsia="Tahoma" w:hAnsi="Tahoma" w:cs="Tahoma"/>
          <w:b/>
          <w:sz w:val="20"/>
          <w:szCs w:val="20"/>
        </w:rPr>
        <w:t>THIẾT BỊ:</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KÍCH THƯỚC PHỄU (FUNNEL) TƯƠNG THÍCH VỚI MIỆNG CỘT COMPOSITE (thường là 4")</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 </w:t>
      </w:r>
      <w:r w:rsidR="0057461B" w:rsidRPr="007C2B9D">
        <w:rPr>
          <w:rFonts w:ascii="Arial" w:eastAsia="Arial Black" w:hAnsi="Arial" w:cs="Arial"/>
          <w:color w:val="231F20"/>
          <w:w w:val="85"/>
          <w:sz w:val="22"/>
          <w:szCs w:val="22"/>
        </w:rPr>
        <w:t>MÁY HÚT</w:t>
      </w:r>
    </w:p>
    <w:p w:rsidR="007C2B9D" w:rsidRDefault="0057461B" w:rsidP="007C2B9D">
      <w:pPr>
        <w:pBdr>
          <w:top w:val="single" w:sz="4" w:space="1" w:color="000000"/>
          <w:left w:val="single" w:sz="4" w:space="4" w:color="000000"/>
          <w:bottom w:val="single" w:sz="4" w:space="1" w:color="000000"/>
          <w:right w:val="single" w:sz="4" w:space="4" w:color="000000"/>
        </w:pBdr>
        <w:tabs>
          <w:tab w:val="left" w:pos="5616"/>
        </w:tabs>
        <w:jc w:val="both"/>
        <w:rPr>
          <w:rFonts w:ascii="Tahoma" w:eastAsia="Tahoma" w:hAnsi="Tahoma" w:cs="Tahoma"/>
          <w:sz w:val="20"/>
          <w:szCs w:val="20"/>
        </w:rPr>
      </w:pPr>
      <w:r>
        <w:rPr>
          <w:rFonts w:ascii="Tahoma" w:eastAsia="Tahoma" w:hAnsi="Tahoma" w:cs="Tahoma"/>
          <w:b/>
          <w:sz w:val="20"/>
          <w:szCs w:val="20"/>
        </w:rPr>
        <w:t>ĐỔ VẬT LIỆU VÀO CỘT LỌC</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Tháo khớp nối đầu vào/đầu ra nối van điều khiển và đầu nối nước thải</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Tháo rời van điều khiển, đặt ống trung tâm (riser tube) bên trong cột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Ống trung tâm phải được đặt chính giữa đáy của cột để tránh bất cứ sự cố nào.</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Bịt đầu ống trung tâm bằng băng keo tạm thời</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Đăt phễu (funnel) vào cột, mở xilanh, máy hút.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 Mở máy hút để đổ vật liệu vào </w:t>
      </w:r>
      <w:r w:rsidR="0057461B">
        <w:rPr>
          <w:rFonts w:ascii="Arial" w:eastAsia="Arial Black" w:hAnsi="Arial" w:cs="Arial"/>
          <w:color w:val="231F20"/>
          <w:w w:val="85"/>
          <w:sz w:val="22"/>
          <w:szCs w:val="22"/>
        </w:rPr>
        <w:t>cột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Khi hoàn thành, bỏ phễu (funnel) và băng keo.</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Lắp van điều khiển</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 Vặn chặt van, đảm bảo đặt vòng đệm chữ O giữa van và </w:t>
      </w:r>
      <w:r w:rsidR="0057461B">
        <w:rPr>
          <w:rFonts w:ascii="Arial" w:eastAsia="Arial Black" w:hAnsi="Arial" w:cs="Arial"/>
          <w:color w:val="231F20"/>
          <w:w w:val="85"/>
          <w:sz w:val="22"/>
          <w:szCs w:val="22"/>
        </w:rPr>
        <w:t>cột</w:t>
      </w:r>
      <w:r w:rsidRPr="007C2B9D">
        <w:rPr>
          <w:rFonts w:ascii="Arial" w:eastAsia="Arial Black" w:hAnsi="Arial" w:cs="Arial"/>
          <w:color w:val="231F20"/>
          <w:w w:val="85"/>
          <w:sz w:val="22"/>
          <w:szCs w:val="22"/>
        </w:rPr>
        <w: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Lắp khớp nối đầu vào/đầu ra và đầu nối nước thải</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Mở van đầu vào và van nước thải</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Loại bỏ</w:t>
      </w:r>
      <w:r w:rsidR="0057461B">
        <w:rPr>
          <w:rFonts w:ascii="Arial" w:eastAsia="Arial Black" w:hAnsi="Arial" w:cs="Arial"/>
          <w:color w:val="231F20"/>
          <w:w w:val="85"/>
          <w:sz w:val="22"/>
          <w:szCs w:val="22"/>
        </w:rPr>
        <w:t xml:space="preserve"> không</w:t>
      </w:r>
      <w:r w:rsidRPr="007C2B9D">
        <w:rPr>
          <w:rFonts w:ascii="Arial" w:eastAsia="Arial Black" w:hAnsi="Arial" w:cs="Arial"/>
          <w:color w:val="231F20"/>
          <w:w w:val="85"/>
          <w:sz w:val="22"/>
          <w:szCs w:val="22"/>
        </w:rPr>
        <w:t xml:space="preserve"> khí trong hệ thống bằng cách khởi động quá trình rửa ngược thủ công, kiểm tra xem vật liệu lọ</w:t>
      </w:r>
      <w:r>
        <w:rPr>
          <w:rFonts w:ascii="Arial" w:eastAsia="Arial Black" w:hAnsi="Arial" w:cs="Arial"/>
          <w:color w:val="231F20"/>
          <w:w w:val="85"/>
          <w:sz w:val="22"/>
          <w:szCs w:val="22"/>
        </w:rPr>
        <w:t xml:space="preserve">c có thoát </w:t>
      </w:r>
      <w:r w:rsidRPr="007C2B9D">
        <w:rPr>
          <w:rFonts w:ascii="Arial" w:eastAsia="Arial Black" w:hAnsi="Arial" w:cs="Arial"/>
          <w:color w:val="231F20"/>
          <w:w w:val="85"/>
          <w:sz w:val="22"/>
          <w:szCs w:val="22"/>
        </w:rPr>
        <w:t>ra ngoài vì áp suất lớn hay không. Nếu có, giảm áp suất rửa ngược.</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Sau đó, tháo tay vặn của van nước thải để tránh sự điều chỉnh không chủ ý.</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Để hệ thống rửa ngược trong khoảng 15-20 phút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Đặt van về vị trí hoạt động và để nước chảy</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Kiểm tra để đảm bảo thiết bị hoạt động đúng trong từng bước. Nếu không, kiểm tra cài đặt.</w:t>
      </w:r>
    </w:p>
    <w:p w:rsidR="007C2B9D" w:rsidRPr="007C2B9D" w:rsidRDefault="007C2B9D" w:rsidP="007C2B9D">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Chú ý: Nên kiểm tra mỗi bước trong khoảng từ 2 – 3 phút</w:t>
      </w:r>
    </w:p>
    <w:p w:rsidR="007C2B9D" w:rsidRDefault="007C2B9D" w:rsidP="007C2B9D">
      <w:pPr>
        <w:jc w:val="both"/>
        <w:rPr>
          <w:rFonts w:ascii="Tahoma" w:eastAsia="Tahoma" w:hAnsi="Tahoma" w:cs="Tahoma"/>
          <w:b/>
          <w:sz w:val="28"/>
          <w:szCs w:val="28"/>
        </w:rPr>
      </w:pPr>
      <w:r>
        <w:rPr>
          <w:rFonts w:ascii="Tahoma" w:eastAsia="Tahoma" w:hAnsi="Tahoma" w:cs="Tahoma"/>
          <w:b/>
          <w:sz w:val="28"/>
          <w:szCs w:val="28"/>
        </w:rPr>
        <w:t>CÀI ĐẶT VAN</w:t>
      </w:r>
    </w:p>
    <w:p w:rsidR="007C2B9D" w:rsidRPr="00232CAE" w:rsidRDefault="007C2B9D" w:rsidP="007C2B9D">
      <w:pPr>
        <w:jc w:val="both"/>
        <w:rPr>
          <w:rFonts w:ascii="Tahoma" w:eastAsia="Tahoma" w:hAnsi="Tahoma" w:cs="Tahoma"/>
          <w:b/>
          <w:sz w:val="28"/>
          <w:szCs w:val="28"/>
        </w:rPr>
      </w:pPr>
      <w:r w:rsidRPr="00232CAE">
        <w:rPr>
          <w:rFonts w:ascii="Tahoma" w:eastAsia="Tahoma" w:hAnsi="Tahoma" w:cs="Tahoma"/>
          <w:b/>
          <w:sz w:val="28"/>
          <w:szCs w:val="28"/>
        </w:rPr>
        <w:t>(Thông số cài đặt cho chế độ “lọc”)</w:t>
      </w:r>
    </w:p>
    <w:p w:rsidR="007C2B9D" w:rsidRDefault="007C2B9D" w:rsidP="007C2B9D">
      <w:pPr>
        <w:jc w:val="center"/>
        <w:rPr>
          <w:rFonts w:ascii="Tahoma" w:eastAsia="Tahoma" w:hAnsi="Tahoma" w:cs="Tahoma"/>
          <w:sz w:val="16"/>
          <w:szCs w:val="16"/>
        </w:rPr>
      </w:pPr>
    </w:p>
    <w:p w:rsidR="007C2B9D" w:rsidRDefault="007C2B9D" w:rsidP="001F09DC">
      <w:pPr>
        <w:numPr>
          <w:ilvl w:val="0"/>
          <w:numId w:val="2"/>
        </w:numPr>
        <w:pBdr>
          <w:top w:val="single" w:sz="4" w:space="1" w:color="000000"/>
          <w:left w:val="single" w:sz="4" w:space="4" w:color="000000"/>
          <w:bottom w:val="single" w:sz="4" w:space="1" w:color="000000"/>
          <w:right w:val="single" w:sz="4" w:space="4" w:color="000000"/>
        </w:pBdr>
        <w:ind w:left="567" w:hanging="207"/>
        <w:rPr>
          <w:rFonts w:ascii="Tahoma" w:eastAsia="Tahoma" w:hAnsi="Tahoma" w:cs="Tahoma"/>
          <w:sz w:val="18"/>
          <w:szCs w:val="18"/>
        </w:rPr>
      </w:pPr>
      <w:r>
        <w:rPr>
          <w:rFonts w:ascii="Tahoma" w:eastAsia="Tahoma" w:hAnsi="Tahoma" w:cs="Tahoma"/>
          <w:b/>
          <w:sz w:val="18"/>
          <w:szCs w:val="18"/>
        </w:rPr>
        <w:t>BƯỚC CÀI ĐẶT</w:t>
      </w:r>
      <w:r w:rsidR="001F09DC">
        <w:rPr>
          <w:rFonts w:ascii="Tahoma" w:eastAsia="Tahoma" w:hAnsi="Tahoma" w:cs="Tahoma"/>
          <w:b/>
          <w:sz w:val="18"/>
          <w:szCs w:val="18"/>
        </w:rPr>
        <w:t xml:space="preserve"> 1</w:t>
      </w:r>
    </w:p>
    <w:p w:rsidR="007C2B9D" w:rsidRDefault="007C2B9D" w:rsidP="007C2B9D">
      <w:pPr>
        <w:rPr>
          <w:rFonts w:ascii="Tahoma" w:eastAsia="Tahoma" w:hAnsi="Tahoma" w:cs="Tahoma"/>
          <w:sz w:val="18"/>
          <w:szCs w:val="18"/>
        </w:rPr>
      </w:pP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Nhấn </w:t>
      </w:r>
      <w:r w:rsidRPr="007C2B9D">
        <w:rPr>
          <w:rFonts w:ascii="Arial" w:eastAsia="Arial Black" w:hAnsi="Arial" w:cs="Arial"/>
          <w:b/>
          <w:color w:val="231F20"/>
          <w:w w:val="85"/>
          <w:sz w:val="22"/>
          <w:szCs w:val="22"/>
        </w:rPr>
        <w:t>NEXT</w:t>
      </w:r>
      <w:r w:rsidRPr="007C2B9D">
        <w:rPr>
          <w:rFonts w:ascii="Arial" w:eastAsia="Arial Black" w:hAnsi="Arial" w:cs="Arial"/>
          <w:color w:val="231F20"/>
          <w:w w:val="85"/>
          <w:sz w:val="22"/>
          <w:szCs w:val="22"/>
        </w:rPr>
        <w:t xml:space="preserve"> + </w:t>
      </w:r>
      <w:r w:rsidRPr="007C2B9D">
        <w:rPr>
          <w:rFonts w:ascii="Cambria Math" w:eastAsia="Arial Black" w:hAnsi="Cambria Math" w:cs="Cambria Math"/>
          <w:color w:val="231F20"/>
          <w:w w:val="85"/>
          <w:sz w:val="22"/>
          <w:szCs w:val="22"/>
        </w:rPr>
        <w:t>∇</w:t>
      </w:r>
      <w:r w:rsidRPr="007C2B9D">
        <w:rPr>
          <w:rFonts w:ascii="Arial" w:eastAsia="Arial Black" w:hAnsi="Arial" w:cs="Arial"/>
          <w:color w:val="231F20"/>
          <w:w w:val="85"/>
          <w:sz w:val="22"/>
          <w:szCs w:val="22"/>
        </w:rPr>
        <w:t xml:space="preserve"> đồng thời trong 5 giây</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Cài đặt van cho chức năng </w:t>
      </w:r>
      <w:r w:rsidRPr="007C2B9D">
        <w:rPr>
          <w:rFonts w:ascii="Arial" w:eastAsia="Arial Black" w:hAnsi="Arial" w:cs="Arial"/>
          <w:b/>
          <w:color w:val="231F20"/>
          <w:w w:val="85"/>
          <w:sz w:val="22"/>
          <w:szCs w:val="22"/>
        </w:rPr>
        <w:t>“LỌC”</w:t>
      </w:r>
      <w:r w:rsidRPr="007C2B9D">
        <w:rPr>
          <w:rFonts w:ascii="Arial" w:eastAsia="Arial Black" w:hAnsi="Arial" w:cs="Arial"/>
          <w:color w:val="231F20"/>
          <w:w w:val="85"/>
          <w:sz w:val="22"/>
          <w:szCs w:val="22"/>
        </w:rPr>
        <w:t xml:space="preserve"> bằng cách sử dụng Δ hoặc </w:t>
      </w:r>
      <w:r w:rsidRPr="007C2B9D">
        <w:rPr>
          <w:rFonts w:ascii="Cambria Math" w:eastAsia="Arial Black" w:hAnsi="Cambria Math" w:cs="Cambria Math"/>
          <w:color w:val="231F20"/>
          <w:w w:val="85"/>
          <w:sz w:val="22"/>
          <w:szCs w:val="22"/>
        </w:rPr>
        <w:t>∇</w:t>
      </w:r>
      <w:r w:rsidRPr="007C2B9D">
        <w:rPr>
          <w:rFonts w:ascii="Arial" w:eastAsia="Arial Black" w:hAnsi="Arial" w:cs="Arial"/>
          <w:color w:val="231F20"/>
          <w:w w:val="85"/>
          <w:sz w:val="22"/>
          <w:szCs w:val="22"/>
        </w:rPr>
        <w:t xml:space="preserve">. Xác nhận bằng cách nhấn </w:t>
      </w:r>
      <w:r w:rsidRPr="007C2B9D">
        <w:rPr>
          <w:rFonts w:ascii="Arial" w:eastAsia="Arial Black" w:hAnsi="Arial" w:cs="Arial"/>
          <w:b/>
          <w:color w:val="231F20"/>
          <w:w w:val="85"/>
          <w:sz w:val="22"/>
          <w:szCs w:val="22"/>
        </w:rPr>
        <w:t>“NEXT”.</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Nhấn </w:t>
      </w:r>
      <w:r w:rsidRPr="007C2B9D">
        <w:rPr>
          <w:rFonts w:ascii="Arial" w:eastAsia="Arial Black" w:hAnsi="Arial" w:cs="Arial"/>
          <w:b/>
          <w:color w:val="231F20"/>
          <w:w w:val="85"/>
          <w:sz w:val="22"/>
          <w:szCs w:val="22"/>
        </w:rPr>
        <w:t>NEXT</w:t>
      </w:r>
      <w:r w:rsidRPr="007C2B9D">
        <w:rPr>
          <w:rFonts w:ascii="Arial" w:eastAsia="Arial Black" w:hAnsi="Arial" w:cs="Arial"/>
          <w:color w:val="231F20"/>
          <w:w w:val="85"/>
          <w:sz w:val="22"/>
          <w:szCs w:val="22"/>
        </w:rPr>
        <w:t xml:space="preserve"> + </w:t>
      </w:r>
      <w:r w:rsidRPr="007C2B9D">
        <w:rPr>
          <w:rFonts w:ascii="Cambria Math" w:eastAsia="Arial Black" w:hAnsi="Cambria Math" w:cs="Cambria Math"/>
          <w:color w:val="231F20"/>
          <w:w w:val="85"/>
          <w:sz w:val="22"/>
          <w:szCs w:val="22"/>
        </w:rPr>
        <w:t>∇</w:t>
      </w:r>
      <w:r w:rsidRPr="007C2B9D">
        <w:rPr>
          <w:rFonts w:ascii="Arial" w:eastAsia="Arial Black" w:hAnsi="Arial" w:cs="Arial"/>
          <w:color w:val="231F20"/>
          <w:w w:val="85"/>
          <w:sz w:val="22"/>
          <w:szCs w:val="22"/>
        </w:rPr>
        <w:t xml:space="preserve"> lần nữa trong 5 giây.</w:t>
      </w:r>
    </w:p>
    <w:p w:rsidR="007C2B9D" w:rsidRPr="007C2B9D" w:rsidRDefault="007C2B9D" w:rsidP="0057461B">
      <w:pPr>
        <w:pStyle w:val="ListParagraph"/>
        <w:tabs>
          <w:tab w:val="left" w:pos="1282"/>
        </w:tabs>
        <w:spacing w:after="240" w:line="313" w:lineRule="exact"/>
        <w:ind w:left="284" w:right="995"/>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lastRenderedPageBreak/>
        <w:t xml:space="preserve">Nhập tham số </w:t>
      </w:r>
      <w:r w:rsidRPr="007C2B9D">
        <w:rPr>
          <w:rFonts w:ascii="Arial" w:eastAsia="Arial Black" w:hAnsi="Arial" w:cs="Arial"/>
          <w:b/>
          <w:color w:val="231F20"/>
          <w:w w:val="85"/>
          <w:sz w:val="22"/>
          <w:szCs w:val="22"/>
        </w:rPr>
        <w:t>“25”</w:t>
      </w:r>
      <w:r w:rsidRPr="007C2B9D">
        <w:rPr>
          <w:rFonts w:ascii="Arial" w:eastAsia="Arial Black" w:hAnsi="Arial" w:cs="Arial"/>
          <w:color w:val="231F20"/>
          <w:w w:val="85"/>
          <w:sz w:val="22"/>
          <w:szCs w:val="22"/>
        </w:rPr>
        <w:t xml:space="preserve"> nếu đầu nối van là </w:t>
      </w:r>
      <w:r w:rsidRPr="007C2B9D">
        <w:rPr>
          <w:rFonts w:ascii="Arial" w:eastAsia="Arial Black" w:hAnsi="Arial" w:cs="Arial"/>
          <w:b/>
          <w:color w:val="231F20"/>
          <w:w w:val="85"/>
          <w:sz w:val="22"/>
          <w:szCs w:val="22"/>
        </w:rPr>
        <w:t>1", “32”</w:t>
      </w:r>
      <w:r w:rsidRPr="007C2B9D">
        <w:rPr>
          <w:rFonts w:ascii="Arial" w:eastAsia="Arial Black" w:hAnsi="Arial" w:cs="Arial"/>
          <w:color w:val="231F20"/>
          <w:w w:val="85"/>
          <w:sz w:val="22"/>
          <w:szCs w:val="22"/>
        </w:rPr>
        <w:t xml:space="preserve"> nếu đầu nối van là </w:t>
      </w:r>
      <w:r w:rsidRPr="007C2B9D">
        <w:rPr>
          <w:rFonts w:ascii="Arial" w:eastAsia="Arial Black" w:hAnsi="Arial" w:cs="Arial"/>
          <w:b/>
          <w:color w:val="231F20"/>
          <w:w w:val="85"/>
          <w:sz w:val="22"/>
          <w:szCs w:val="22"/>
        </w:rPr>
        <w:t>1" 1/4, “38”</w:t>
      </w:r>
      <w:r w:rsidRPr="007C2B9D">
        <w:rPr>
          <w:rFonts w:ascii="Arial" w:eastAsia="Arial Black" w:hAnsi="Arial" w:cs="Arial"/>
          <w:color w:val="231F20"/>
          <w:w w:val="85"/>
          <w:sz w:val="22"/>
          <w:szCs w:val="22"/>
        </w:rPr>
        <w:t xml:space="preserve"> nếu đầu nối van là </w:t>
      </w:r>
      <w:r w:rsidRPr="007C2B9D">
        <w:rPr>
          <w:rFonts w:ascii="Arial" w:eastAsia="Arial Black" w:hAnsi="Arial" w:cs="Arial"/>
          <w:b/>
          <w:color w:val="231F20"/>
          <w:w w:val="85"/>
          <w:sz w:val="22"/>
          <w:szCs w:val="22"/>
        </w:rPr>
        <w:t>1"1/2, “50</w:t>
      </w:r>
      <w:r w:rsidRPr="007C2B9D">
        <w:rPr>
          <w:rFonts w:ascii="Arial" w:eastAsia="Arial Black" w:hAnsi="Arial" w:cs="Arial"/>
          <w:color w:val="231F20"/>
          <w:w w:val="85"/>
          <w:sz w:val="22"/>
          <w:szCs w:val="22"/>
        </w:rPr>
        <w:t>” nế</w:t>
      </w:r>
      <w:r w:rsidR="0057461B">
        <w:rPr>
          <w:rFonts w:ascii="Arial" w:eastAsia="Arial Black" w:hAnsi="Arial" w:cs="Arial"/>
          <w:color w:val="231F20"/>
          <w:w w:val="85"/>
          <w:sz w:val="22"/>
          <w:szCs w:val="22"/>
        </w:rPr>
        <w:t xml:space="preserve">u </w:t>
      </w:r>
      <w:r w:rsidRPr="007C2B9D">
        <w:rPr>
          <w:rFonts w:ascii="Arial" w:eastAsia="Arial Black" w:hAnsi="Arial" w:cs="Arial"/>
          <w:color w:val="231F20"/>
          <w:w w:val="85"/>
          <w:sz w:val="22"/>
          <w:szCs w:val="22"/>
        </w:rPr>
        <w:t>đầu nối van là</w:t>
      </w:r>
      <w:r w:rsidRPr="007C2B9D">
        <w:rPr>
          <w:rFonts w:ascii="Arial" w:eastAsia="Arial Black" w:hAnsi="Arial" w:cs="Arial"/>
          <w:b/>
          <w:color w:val="231F20"/>
          <w:w w:val="85"/>
          <w:sz w:val="22"/>
          <w:szCs w:val="22"/>
        </w:rPr>
        <w:t xml:space="preserve"> 2"</w:t>
      </w:r>
      <w:r w:rsidRPr="007C2B9D">
        <w:rPr>
          <w:rFonts w:ascii="Arial" w:eastAsia="Arial Black" w:hAnsi="Arial" w:cs="Arial"/>
          <w:color w:val="231F20"/>
          <w:w w:val="85"/>
          <w:sz w:val="22"/>
          <w:szCs w:val="22"/>
        </w:rPr>
        <w:t xml:space="preserve">. Xác nhận bằng cách nhấn </w:t>
      </w:r>
      <w:r>
        <w:rPr>
          <w:rFonts w:ascii="Arial" w:eastAsia="Arial Black" w:hAnsi="Arial" w:cs="Arial"/>
          <w:b/>
          <w:color w:val="231F20"/>
          <w:w w:val="85"/>
          <w:sz w:val="22"/>
          <w:szCs w:val="22"/>
        </w:rPr>
        <w:t>“</w:t>
      </w:r>
      <w:r w:rsidRPr="007C2B9D">
        <w:rPr>
          <w:rFonts w:ascii="Arial" w:eastAsia="Arial Black" w:hAnsi="Arial" w:cs="Arial"/>
          <w:b/>
          <w:color w:val="231F20"/>
          <w:w w:val="85"/>
          <w:sz w:val="22"/>
          <w:szCs w:val="22"/>
        </w:rPr>
        <w:t>NEXT”.</w:t>
      </w:r>
    </w:p>
    <w:p w:rsidR="007C2B9D" w:rsidRDefault="007C2B9D" w:rsidP="007C2B9D">
      <w:pPr>
        <w:pStyle w:val="ListParagraph"/>
        <w:tabs>
          <w:tab w:val="left" w:pos="1282"/>
        </w:tabs>
        <w:spacing w:after="240" w:line="313" w:lineRule="exact"/>
        <w:ind w:left="567" w:right="995" w:hanging="283"/>
        <w:jc w:val="both"/>
        <w:rPr>
          <w:rFonts w:ascii="Arial" w:eastAsia="Arial Black" w:hAnsi="Arial" w:cs="Arial"/>
          <w:b/>
          <w:color w:val="231F20"/>
          <w:w w:val="85"/>
          <w:sz w:val="22"/>
          <w:szCs w:val="22"/>
        </w:rPr>
      </w:pPr>
      <w:r w:rsidRPr="007C2B9D">
        <w:rPr>
          <w:rFonts w:ascii="Arial" w:eastAsia="Arial Black" w:hAnsi="Arial" w:cs="Arial"/>
          <w:color w:val="231F20"/>
          <w:w w:val="85"/>
          <w:sz w:val="22"/>
          <w:szCs w:val="22"/>
        </w:rPr>
        <w:t xml:space="preserve">Màn hình sẽ hiển thị </w:t>
      </w:r>
      <w:r w:rsidRPr="007C2B9D">
        <w:rPr>
          <w:rFonts w:ascii="Arial" w:eastAsia="Arial Black" w:hAnsi="Arial" w:cs="Arial"/>
          <w:b/>
          <w:color w:val="231F20"/>
          <w:w w:val="85"/>
          <w:sz w:val="22"/>
          <w:szCs w:val="22"/>
        </w:rPr>
        <w:t>“FLo50”</w:t>
      </w:r>
      <w:r w:rsidRPr="007C2B9D">
        <w:rPr>
          <w:rFonts w:ascii="Arial" w:eastAsia="Arial Black" w:hAnsi="Arial" w:cs="Arial"/>
          <w:color w:val="231F20"/>
          <w:w w:val="85"/>
          <w:sz w:val="22"/>
          <w:szCs w:val="22"/>
        </w:rPr>
        <w:t xml:space="preserve"> hoặc </w:t>
      </w:r>
      <w:r w:rsidRPr="007C2B9D">
        <w:rPr>
          <w:rFonts w:ascii="Arial" w:eastAsia="Arial Black" w:hAnsi="Arial" w:cs="Arial"/>
          <w:b/>
          <w:color w:val="231F20"/>
          <w:w w:val="85"/>
          <w:sz w:val="22"/>
          <w:szCs w:val="22"/>
        </w:rPr>
        <w:t>“FLo38”</w:t>
      </w:r>
      <w:r w:rsidRPr="007C2B9D">
        <w:rPr>
          <w:rFonts w:ascii="Arial" w:eastAsia="Arial Black" w:hAnsi="Arial" w:cs="Arial"/>
          <w:color w:val="231F20"/>
          <w:w w:val="85"/>
          <w:sz w:val="22"/>
          <w:szCs w:val="22"/>
        </w:rPr>
        <w:t xml:space="preserve"> tùy thuộc vào cài đặt ban đầu là </w:t>
      </w:r>
      <w:r w:rsidRPr="007C2B9D">
        <w:rPr>
          <w:rFonts w:ascii="Arial" w:eastAsia="Arial Black" w:hAnsi="Arial" w:cs="Arial"/>
          <w:b/>
          <w:color w:val="231F20"/>
          <w:w w:val="85"/>
          <w:sz w:val="22"/>
          <w:szCs w:val="22"/>
        </w:rPr>
        <w:t>1", ½”</w:t>
      </w:r>
      <w:r w:rsidRPr="007C2B9D">
        <w:rPr>
          <w:rFonts w:ascii="Arial" w:eastAsia="Arial Black" w:hAnsi="Arial" w:cs="Arial"/>
          <w:color w:val="231F20"/>
          <w:w w:val="85"/>
          <w:sz w:val="22"/>
          <w:szCs w:val="22"/>
        </w:rPr>
        <w:t xml:space="preserve"> hoặc </w:t>
      </w:r>
      <w:r w:rsidRPr="007C2B9D">
        <w:rPr>
          <w:rFonts w:ascii="Arial" w:eastAsia="Arial Black" w:hAnsi="Arial" w:cs="Arial"/>
          <w:b/>
          <w:color w:val="231F20"/>
          <w:w w:val="85"/>
          <w:sz w:val="22"/>
          <w:szCs w:val="22"/>
        </w:rPr>
        <w:t>2".</w:t>
      </w:r>
    </w:p>
    <w:p w:rsidR="007C2B9D" w:rsidRPr="00AF3767"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16"/>
          <w:szCs w:val="22"/>
        </w:rPr>
      </w:pPr>
    </w:p>
    <w:p w:rsidR="007C2B9D" w:rsidRPr="007C2B9D" w:rsidRDefault="007C2B9D" w:rsidP="007C2B9D">
      <w:pPr>
        <w:pStyle w:val="ListParagraph"/>
        <w:tabs>
          <w:tab w:val="left" w:pos="1282"/>
        </w:tabs>
        <w:spacing w:before="240"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SET </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ab/>
      </w:r>
      <w:r w:rsidRPr="007C2B9D">
        <w:rPr>
          <w:rFonts w:ascii="Arial" w:eastAsia="Arial Black" w:hAnsi="Arial" w:cs="Arial"/>
          <w:b/>
          <w:color w:val="231F20"/>
          <w:w w:val="85"/>
          <w:sz w:val="22"/>
          <w:szCs w:val="22"/>
        </w:rPr>
        <w:t xml:space="preserve">    ALT  /   OFF</w:t>
      </w:r>
      <w:r w:rsidRPr="007C2B9D">
        <w:rPr>
          <w:rFonts w:ascii="Arial" w:eastAsia="Arial Black" w:hAnsi="Arial" w:cs="Arial"/>
          <w:color w:val="231F20"/>
          <w:w w:val="85"/>
          <w:sz w:val="22"/>
          <w:szCs w:val="22"/>
        </w:rPr>
        <w:t xml:space="preserve"> (nhấp nháy) -------------------</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 xml:space="preserve">--&gt; xác nhận </w:t>
      </w:r>
      <w:r w:rsidRPr="007C2B9D">
        <w:rPr>
          <w:rFonts w:ascii="Arial" w:eastAsia="Arial Black" w:hAnsi="Arial" w:cs="Arial"/>
          <w:b/>
          <w:color w:val="231F20"/>
          <w:w w:val="85"/>
          <w:sz w:val="22"/>
          <w:szCs w:val="22"/>
        </w:rPr>
        <w:t>OFF</w:t>
      </w:r>
      <w:r w:rsidRPr="007C2B9D">
        <w:rPr>
          <w:rFonts w:ascii="Arial" w:eastAsia="Arial Black" w:hAnsi="Arial" w:cs="Arial"/>
          <w:color w:val="231F20"/>
          <w:w w:val="85"/>
          <w:sz w:val="22"/>
          <w:szCs w:val="22"/>
        </w:rPr>
        <w:t xml:space="preserve"> bằng cách nhấn </w:t>
      </w:r>
      <w:r w:rsidRPr="007C2B9D">
        <w:rPr>
          <w:rFonts w:ascii="Arial" w:eastAsia="Arial Black" w:hAnsi="Arial" w:cs="Arial"/>
          <w:b/>
          <w:color w:val="231F20"/>
          <w:w w:val="85"/>
          <w:sz w:val="22"/>
          <w:szCs w:val="22"/>
        </w:rPr>
        <w:t>NEXT</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dPOFF</w:t>
      </w:r>
      <w:r w:rsidRPr="007C2B9D">
        <w:rPr>
          <w:rFonts w:ascii="Arial" w:eastAsia="Arial Black" w:hAnsi="Arial" w:cs="Arial"/>
          <w:color w:val="231F20"/>
          <w:w w:val="85"/>
          <w:sz w:val="22"/>
          <w:szCs w:val="22"/>
        </w:rPr>
        <w:t xml:space="preserve"> (nhấp nháy) --------------------------------&gt; xác nhận </w:t>
      </w:r>
      <w:r w:rsidRPr="007C2B9D">
        <w:rPr>
          <w:rFonts w:ascii="Arial" w:eastAsia="Arial Black" w:hAnsi="Arial" w:cs="Arial"/>
          <w:b/>
          <w:color w:val="231F20"/>
          <w:w w:val="85"/>
          <w:sz w:val="22"/>
          <w:szCs w:val="22"/>
        </w:rPr>
        <w:t>OFF</w:t>
      </w:r>
      <w:r w:rsidRPr="007C2B9D">
        <w:rPr>
          <w:rFonts w:ascii="Arial" w:eastAsia="Arial Black" w:hAnsi="Arial" w:cs="Arial"/>
          <w:color w:val="231F20"/>
          <w:w w:val="85"/>
          <w:sz w:val="22"/>
          <w:szCs w:val="22"/>
        </w:rPr>
        <w:t xml:space="preserve"> bằng cách nhấn </w:t>
      </w:r>
      <w:r w:rsidRPr="007C2B9D">
        <w:rPr>
          <w:rFonts w:ascii="Arial" w:eastAsia="Arial Black" w:hAnsi="Arial" w:cs="Arial"/>
          <w:b/>
          <w:color w:val="231F20"/>
          <w:w w:val="85"/>
          <w:sz w:val="22"/>
          <w:szCs w:val="22"/>
        </w:rPr>
        <w:t>NEXT</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[dP switch for external signal]</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1 BACKWASH</w:t>
      </w:r>
      <w:r w:rsidRPr="007C2B9D">
        <w:rPr>
          <w:rFonts w:ascii="Arial" w:eastAsia="Arial Black" w:hAnsi="Arial" w:cs="Arial"/>
          <w:color w:val="231F20"/>
          <w:w w:val="85"/>
          <w:sz w:val="22"/>
          <w:szCs w:val="22"/>
        </w:rPr>
        <w:t xml:space="preserve"> (nhấp nháy) ---------------&gt; xác nhận bằng cách nhấn </w:t>
      </w:r>
      <w:r w:rsidRPr="007C2B9D">
        <w:rPr>
          <w:rFonts w:ascii="Arial" w:eastAsia="Arial Black" w:hAnsi="Arial" w:cs="Arial"/>
          <w:b/>
          <w:color w:val="231F20"/>
          <w:w w:val="85"/>
          <w:sz w:val="22"/>
          <w:szCs w:val="22"/>
        </w:rPr>
        <w:t>NEXT</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[Backwash] – rửa ngược</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2 RINSE</w:t>
      </w:r>
      <w:r w:rsidRPr="007C2B9D">
        <w:rPr>
          <w:rFonts w:ascii="Arial" w:eastAsia="Arial Black" w:hAnsi="Arial" w:cs="Arial"/>
          <w:color w:val="231F20"/>
          <w:w w:val="85"/>
          <w:sz w:val="22"/>
          <w:szCs w:val="22"/>
        </w:rPr>
        <w:t xml:space="preserve"> (nhấp nháy) ------------------------&gt; xác nhận bằng cách nhấn </w:t>
      </w:r>
      <w:r w:rsidRPr="007C2B9D">
        <w:rPr>
          <w:rFonts w:ascii="Arial" w:eastAsia="Arial Black" w:hAnsi="Arial" w:cs="Arial"/>
          <w:b/>
          <w:color w:val="231F20"/>
          <w:w w:val="85"/>
          <w:sz w:val="22"/>
          <w:szCs w:val="22"/>
        </w:rPr>
        <w:t>NEXT</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[rapid rinse] – rửa nhanh</w:t>
      </w:r>
    </w:p>
    <w:p w:rsidR="007C2B9D" w:rsidRPr="007C2B9D" w:rsidRDefault="007C2B9D" w:rsidP="007C2B9D">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3 END</w:t>
      </w:r>
      <w:r w:rsidRPr="007C2B9D">
        <w:rPr>
          <w:rFonts w:ascii="Arial" w:eastAsia="Arial Black" w:hAnsi="Arial" w:cs="Arial"/>
          <w:color w:val="231F20"/>
          <w:w w:val="85"/>
          <w:sz w:val="22"/>
          <w:szCs w:val="22"/>
        </w:rPr>
        <w:t xml:space="preserve"> (nhấp nháy) --------------------------&gt; xác nhận bằng cách nhấn </w:t>
      </w:r>
      <w:r w:rsidRPr="007C2B9D">
        <w:rPr>
          <w:rFonts w:ascii="Arial" w:eastAsia="Arial Black" w:hAnsi="Arial" w:cs="Arial"/>
          <w:b/>
          <w:color w:val="231F20"/>
          <w:w w:val="85"/>
          <w:sz w:val="22"/>
          <w:szCs w:val="22"/>
        </w:rPr>
        <w:t>NEXT</w:t>
      </w:r>
    </w:p>
    <w:p w:rsidR="007C2B9D" w:rsidRPr="00AF3767" w:rsidRDefault="007C2B9D" w:rsidP="00AF3767">
      <w:pPr>
        <w:pStyle w:val="ListParagraph"/>
        <w:tabs>
          <w:tab w:val="left" w:pos="1282"/>
        </w:tabs>
        <w:spacing w:after="240" w:line="313" w:lineRule="exact"/>
        <w:ind w:left="567" w:right="995" w:hanging="283"/>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[end settings] – kết thúc cài đặt</w:t>
      </w:r>
    </w:p>
    <w:p w:rsidR="007C2B9D" w:rsidRDefault="007C2B9D" w:rsidP="003C4276">
      <w:pPr>
        <w:pBdr>
          <w:top w:val="single" w:sz="4" w:space="1" w:color="000000"/>
          <w:left w:val="single" w:sz="4" w:space="4" w:color="000000"/>
          <w:bottom w:val="single" w:sz="4" w:space="5" w:color="000000"/>
          <w:right w:val="single" w:sz="4" w:space="4" w:color="000000"/>
        </w:pBdr>
        <w:ind w:left="284"/>
        <w:rPr>
          <w:rFonts w:ascii="Tahoma" w:eastAsia="Tahoma" w:hAnsi="Tahoma" w:cs="Tahoma"/>
          <w:sz w:val="18"/>
          <w:szCs w:val="18"/>
        </w:rPr>
      </w:pPr>
      <w:r>
        <w:rPr>
          <w:rFonts w:ascii="Tahoma" w:eastAsia="Tahoma" w:hAnsi="Tahoma" w:cs="Tahoma"/>
          <w:b/>
          <w:sz w:val="18"/>
          <w:szCs w:val="18"/>
        </w:rPr>
        <w:t>II.  BƯỚC CÀI ĐẶT</w:t>
      </w:r>
      <w:r w:rsidR="001F09DC">
        <w:rPr>
          <w:rFonts w:ascii="Tahoma" w:eastAsia="Tahoma" w:hAnsi="Tahoma" w:cs="Tahoma"/>
          <w:b/>
          <w:sz w:val="18"/>
          <w:szCs w:val="18"/>
        </w:rPr>
        <w:t xml:space="preserve"> 2</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Nhấn </w:t>
      </w:r>
      <w:r w:rsidRPr="007C2B9D">
        <w:rPr>
          <w:rFonts w:ascii="Arial" w:eastAsia="Arial Black" w:hAnsi="Arial" w:cs="Arial"/>
          <w:b/>
          <w:color w:val="231F20"/>
          <w:w w:val="85"/>
          <w:sz w:val="22"/>
          <w:szCs w:val="22"/>
        </w:rPr>
        <w:t>NEXT</w:t>
      </w:r>
      <w:r w:rsidRPr="007C2B9D">
        <w:rPr>
          <w:rFonts w:ascii="Arial" w:eastAsia="Arial Black" w:hAnsi="Arial" w:cs="Arial"/>
          <w:color w:val="231F20"/>
          <w:w w:val="85"/>
          <w:sz w:val="22"/>
          <w:szCs w:val="22"/>
        </w:rPr>
        <w:t xml:space="preserve">  +  </w:t>
      </w:r>
      <w:r w:rsidRPr="007C2B9D">
        <w:rPr>
          <w:rFonts w:ascii="Cambria Math" w:eastAsia="Arial Black" w:hAnsi="Cambria Math" w:cs="Cambria Math"/>
          <w:color w:val="231F20"/>
          <w:w w:val="85"/>
          <w:sz w:val="22"/>
          <w:szCs w:val="22"/>
        </w:rPr>
        <w:t>∇</w:t>
      </w:r>
      <w:r w:rsidRPr="007C2B9D">
        <w:rPr>
          <w:rFonts w:ascii="Arial" w:eastAsia="Arial Black" w:hAnsi="Arial" w:cs="Arial"/>
          <w:color w:val="231F20"/>
          <w:w w:val="85"/>
          <w:sz w:val="22"/>
          <w:szCs w:val="22"/>
        </w:rPr>
        <w:t xml:space="preserve"> (5 giây)</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FILTERING</w:t>
      </w:r>
      <w:r w:rsidRPr="007C2B9D">
        <w:rPr>
          <w:rFonts w:ascii="Arial" w:eastAsia="Arial Black" w:hAnsi="Arial" w:cs="Arial"/>
          <w:color w:val="231F20"/>
          <w:w w:val="85"/>
          <w:sz w:val="22"/>
          <w:szCs w:val="22"/>
        </w:rPr>
        <w:t xml:space="preserve"> (nhấp nháy) ------------------------&gt;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1 BACKWASH</w:t>
      </w:r>
      <w:r w:rsidRPr="007C2B9D">
        <w:rPr>
          <w:rFonts w:ascii="Arial" w:eastAsia="Arial Black" w:hAnsi="Arial" w:cs="Arial"/>
          <w:color w:val="231F20"/>
          <w:w w:val="85"/>
          <w:sz w:val="22"/>
          <w:szCs w:val="22"/>
        </w:rPr>
        <w:t xml:space="preserve"> ------------------------</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 xml:space="preserve">------------&gt; cài đặt thời gian rửa ngược,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[Backwash] - Rửa ngược</w:t>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Hiển thị</w:t>
      </w:r>
      <w:r w:rsidRPr="007C2B9D">
        <w:rPr>
          <w:rFonts w:ascii="Arial" w:eastAsia="Arial Black" w:hAnsi="Arial" w:cs="Arial"/>
          <w:b/>
          <w:color w:val="231F20"/>
          <w:w w:val="85"/>
          <w:sz w:val="22"/>
          <w:szCs w:val="22"/>
        </w:rPr>
        <w:t>: SET 2 RINSE</w:t>
      </w:r>
      <w:r w:rsidRPr="007C2B9D">
        <w:rPr>
          <w:rFonts w:ascii="Arial" w:eastAsia="Arial Black" w:hAnsi="Arial" w:cs="Arial"/>
          <w:color w:val="231F20"/>
          <w:w w:val="85"/>
          <w:sz w:val="22"/>
          <w:szCs w:val="22"/>
        </w:rPr>
        <w:t xml:space="preserve">  -----------------------------</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 xml:space="preserve">----------&gt; cài đặt thời gian rửa nhanh,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[rapid rinse] - Rửa nhanh</w:t>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SET REGEN OFF</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w:t>
      </w:r>
      <w:r>
        <w:rPr>
          <w:rFonts w:ascii="Arial" w:eastAsia="Arial Black" w:hAnsi="Arial" w:cs="Arial"/>
          <w:color w:val="231F20"/>
          <w:w w:val="85"/>
          <w:sz w:val="22"/>
          <w:szCs w:val="22"/>
        </w:rPr>
        <w:t>-</w:t>
      </w:r>
      <w:r w:rsidRPr="007C2B9D">
        <w:rPr>
          <w:rFonts w:ascii="Arial" w:eastAsia="Arial Black" w:hAnsi="Arial" w:cs="Arial"/>
          <w:color w:val="231F20"/>
          <w:w w:val="85"/>
          <w:sz w:val="22"/>
          <w:szCs w:val="22"/>
        </w:rPr>
        <w:t xml:space="preserve">--------------&gt;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[volume controlled mode] - Chế độ vận hành theo lưu lượng</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Pr="007C2B9D">
        <w:rPr>
          <w:rFonts w:ascii="Arial" w:eastAsia="Arial Black" w:hAnsi="Arial" w:cs="Arial"/>
          <w:b/>
          <w:color w:val="231F20"/>
          <w:w w:val="85"/>
          <w:sz w:val="22"/>
          <w:szCs w:val="22"/>
        </w:rPr>
        <w:t>CÀI ĐẶT THỜI GIAN HOÀN NGUYÊN “SET TIME REGEN NORMAL</w:t>
      </w:r>
      <w:r w:rsidRPr="007C2B9D">
        <w:rPr>
          <w:rFonts w:ascii="Arial" w:eastAsia="Arial Black" w:hAnsi="Arial" w:cs="Arial"/>
          <w:color w:val="231F20"/>
          <w:w w:val="85"/>
          <w:sz w:val="22"/>
          <w:szCs w:val="22"/>
        </w:rPr>
        <w:t xml:space="preserve">”  ----------&gt;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[Delayed regen.] - Hoàn nguyên trì hoãn </w:t>
      </w:r>
    </w:p>
    <w:p w:rsidR="007C2B9D" w:rsidRDefault="007C2B9D" w:rsidP="003C4276">
      <w:pPr>
        <w:pBdr>
          <w:top w:val="single" w:sz="4" w:space="1" w:color="000000"/>
          <w:left w:val="single" w:sz="4" w:space="4" w:color="000000"/>
          <w:bottom w:val="single" w:sz="4" w:space="1" w:color="000000"/>
          <w:right w:val="single" w:sz="4" w:space="4" w:color="000000"/>
        </w:pBdr>
        <w:ind w:left="284"/>
        <w:rPr>
          <w:rFonts w:ascii="Tahoma" w:eastAsia="Tahoma" w:hAnsi="Tahoma" w:cs="Tahoma"/>
          <w:sz w:val="18"/>
          <w:szCs w:val="18"/>
        </w:rPr>
      </w:pPr>
      <w:r>
        <w:rPr>
          <w:rFonts w:ascii="Tahoma" w:eastAsia="Tahoma" w:hAnsi="Tahoma" w:cs="Tahoma"/>
          <w:b/>
          <w:sz w:val="18"/>
          <w:szCs w:val="18"/>
        </w:rPr>
        <w:t xml:space="preserve">III. </w:t>
      </w:r>
      <w:r w:rsidR="001F09DC">
        <w:rPr>
          <w:rFonts w:ascii="Tahoma" w:eastAsia="Tahoma" w:hAnsi="Tahoma" w:cs="Tahoma"/>
          <w:b/>
          <w:sz w:val="18"/>
          <w:szCs w:val="18"/>
        </w:rPr>
        <w:t xml:space="preserve">BƯỚC </w:t>
      </w:r>
      <w:r>
        <w:rPr>
          <w:rFonts w:ascii="Tahoma" w:eastAsia="Tahoma" w:hAnsi="Tahoma" w:cs="Tahoma"/>
          <w:b/>
          <w:sz w:val="18"/>
          <w:szCs w:val="18"/>
        </w:rPr>
        <w:t xml:space="preserve">CÀI ĐẶT </w:t>
      </w:r>
      <w:r w:rsidR="001F09DC">
        <w:rPr>
          <w:rFonts w:ascii="Tahoma" w:eastAsia="Tahoma" w:hAnsi="Tahoma" w:cs="Tahoma"/>
          <w:b/>
          <w:sz w:val="18"/>
          <w:szCs w:val="18"/>
        </w:rPr>
        <w:t>3</w:t>
      </w:r>
    </w:p>
    <w:p w:rsidR="007C2B9D" w:rsidRDefault="007C2B9D" w:rsidP="007C2B9D">
      <w:pPr>
        <w:rPr>
          <w:rFonts w:ascii="Tahoma" w:eastAsia="Tahoma" w:hAnsi="Tahoma" w:cs="Tahoma"/>
          <w:sz w:val="18"/>
          <w:szCs w:val="18"/>
        </w:rPr>
      </w:pP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Nhấn </w:t>
      </w:r>
      <w:r w:rsidRPr="007C2B9D">
        <w:rPr>
          <w:rFonts w:ascii="Arial" w:eastAsia="Arial Black" w:hAnsi="Arial" w:cs="Arial"/>
          <w:b/>
          <w:color w:val="231F20"/>
          <w:w w:val="85"/>
          <w:sz w:val="22"/>
          <w:szCs w:val="22"/>
        </w:rPr>
        <w:t>NEXT</w:t>
      </w:r>
      <w:r w:rsidRPr="007C2B9D">
        <w:rPr>
          <w:rFonts w:ascii="Arial" w:eastAsia="Arial Black" w:hAnsi="Arial" w:cs="Arial"/>
          <w:color w:val="231F20"/>
          <w:w w:val="85"/>
          <w:sz w:val="22"/>
          <w:szCs w:val="22"/>
        </w:rPr>
        <w:t xml:space="preserve">  +</w:t>
      </w:r>
      <w:r w:rsidRPr="007C2B9D">
        <w:rPr>
          <w:rFonts w:ascii="Arial" w:eastAsia="Arial Black" w:hAnsi="Arial" w:cs="Arial"/>
          <w:color w:val="231F20"/>
          <w:w w:val="85"/>
          <w:sz w:val="22"/>
          <w:szCs w:val="22"/>
        </w:rPr>
        <w:tab/>
        <w:t>Δ (1 giây.)</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00256E8F">
        <w:rPr>
          <w:rFonts w:ascii="Arial" w:eastAsia="Arial Black" w:hAnsi="Arial" w:cs="Arial"/>
          <w:b/>
          <w:color w:val="231F20"/>
          <w:w w:val="85"/>
          <w:sz w:val="22"/>
          <w:szCs w:val="22"/>
        </w:rPr>
        <w:t>SET</w:t>
      </w:r>
      <w:r w:rsidRPr="007C2B9D">
        <w:rPr>
          <w:rFonts w:ascii="Arial" w:eastAsia="Arial Black" w:hAnsi="Arial" w:cs="Arial"/>
          <w:color w:val="231F20"/>
          <w:w w:val="85"/>
          <w:sz w:val="22"/>
          <w:szCs w:val="22"/>
        </w:rPr>
        <w:t xml:space="preserve"> </w:t>
      </w:r>
      <w:r w:rsidRPr="007C2B9D">
        <w:rPr>
          <w:rFonts w:ascii="Arial" w:eastAsia="Arial Black" w:hAnsi="Arial" w:cs="Arial"/>
          <w:b/>
          <w:color w:val="231F20"/>
          <w:w w:val="85"/>
          <w:sz w:val="22"/>
          <w:szCs w:val="22"/>
        </w:rPr>
        <w:t>HARDNESS -nA-</w:t>
      </w:r>
      <w:r w:rsidRPr="007C2B9D">
        <w:rPr>
          <w:rFonts w:ascii="Arial" w:eastAsia="Arial Black" w:hAnsi="Arial" w:cs="Arial"/>
          <w:color w:val="231F20"/>
          <w:w w:val="85"/>
          <w:sz w:val="22"/>
          <w:szCs w:val="22"/>
        </w:rPr>
        <w:t xml:space="preserve"> (Độ cứng của nước đầu vào - </w:t>
      </w:r>
      <w:r w:rsidRPr="007C2B9D">
        <w:rPr>
          <w:rFonts w:ascii="Arial" w:eastAsia="Arial Black" w:hAnsi="Arial" w:cs="Arial"/>
          <w:b/>
          <w:color w:val="231F20"/>
          <w:w w:val="85"/>
          <w:sz w:val="22"/>
          <w:szCs w:val="22"/>
        </w:rPr>
        <w:t>IN</w:t>
      </w:r>
      <w:r w:rsidRPr="007C2B9D">
        <w:rPr>
          <w:rFonts w:ascii="Arial" w:eastAsia="Arial Black" w:hAnsi="Arial" w:cs="Arial"/>
          <w:color w:val="231F20"/>
          <w:w w:val="85"/>
          <w:sz w:val="22"/>
          <w:szCs w:val="22"/>
        </w:rPr>
        <w:t xml:space="preserve">) ------------------&gt;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[vô hiệu hóa ở chế độ “Filtering” (lọc)]</w:t>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00256E8F">
        <w:rPr>
          <w:rFonts w:ascii="Arial" w:eastAsia="Arial Black" w:hAnsi="Arial" w:cs="Arial"/>
          <w:b/>
          <w:color w:val="231F20"/>
          <w:w w:val="85"/>
          <w:sz w:val="22"/>
          <w:szCs w:val="22"/>
        </w:rPr>
        <w:t>SET</w:t>
      </w:r>
      <w:r w:rsidR="00256E8F" w:rsidRPr="007C2B9D">
        <w:rPr>
          <w:rFonts w:ascii="Arial" w:eastAsia="Arial Black" w:hAnsi="Arial" w:cs="Arial"/>
          <w:b/>
          <w:color w:val="231F20"/>
          <w:w w:val="85"/>
          <w:sz w:val="22"/>
          <w:szCs w:val="22"/>
        </w:rPr>
        <w:t xml:space="preserve"> </w:t>
      </w:r>
      <w:r w:rsidRPr="007C2B9D">
        <w:rPr>
          <w:rFonts w:ascii="Arial" w:eastAsia="Arial Black" w:hAnsi="Arial" w:cs="Arial"/>
          <w:b/>
          <w:color w:val="231F20"/>
          <w:w w:val="85"/>
          <w:sz w:val="22"/>
          <w:szCs w:val="22"/>
        </w:rPr>
        <w:t>HARDNESS 2 -nA-</w:t>
      </w:r>
      <w:r w:rsidRPr="007C2B9D">
        <w:rPr>
          <w:rFonts w:ascii="Arial" w:eastAsia="Arial Black" w:hAnsi="Arial" w:cs="Arial"/>
          <w:color w:val="231F20"/>
          <w:w w:val="85"/>
          <w:sz w:val="22"/>
          <w:szCs w:val="22"/>
        </w:rPr>
        <w:t xml:space="preserve"> (Độ cứng của nước đầu ra - </w:t>
      </w:r>
      <w:r w:rsidRPr="007C2B9D">
        <w:rPr>
          <w:rFonts w:ascii="Arial" w:eastAsia="Arial Black" w:hAnsi="Arial" w:cs="Arial"/>
          <w:b/>
          <w:color w:val="231F20"/>
          <w:w w:val="85"/>
          <w:sz w:val="22"/>
          <w:szCs w:val="22"/>
        </w:rPr>
        <w:t>OUT</w:t>
      </w:r>
      <w:r w:rsidRPr="007C2B9D">
        <w:rPr>
          <w:rFonts w:ascii="Arial" w:eastAsia="Arial Black" w:hAnsi="Arial" w:cs="Arial"/>
          <w:color w:val="231F20"/>
          <w:w w:val="85"/>
          <w:sz w:val="22"/>
          <w:szCs w:val="22"/>
        </w:rPr>
        <w:t xml:space="preserve">) ---------------&gt;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[vô hiệu hóa ở chế độ “Filtering” (lọc)]</w:t>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 xml:space="preserve">Hiển thị: </w:t>
      </w:r>
      <w:r w:rsidR="00256E8F">
        <w:rPr>
          <w:rFonts w:ascii="Arial" w:eastAsia="Arial Black" w:hAnsi="Arial" w:cs="Arial"/>
          <w:b/>
          <w:color w:val="231F20"/>
          <w:w w:val="85"/>
          <w:sz w:val="22"/>
          <w:szCs w:val="22"/>
        </w:rPr>
        <w:t>SET</w:t>
      </w:r>
      <w:r w:rsidR="00256E8F" w:rsidRPr="007C2B9D">
        <w:rPr>
          <w:rFonts w:ascii="Arial" w:eastAsia="Arial Black" w:hAnsi="Arial" w:cs="Arial"/>
          <w:b/>
          <w:color w:val="231F20"/>
          <w:w w:val="85"/>
          <w:sz w:val="22"/>
          <w:szCs w:val="22"/>
        </w:rPr>
        <w:t xml:space="preserve"> </w:t>
      </w:r>
      <w:r w:rsidRPr="007C2B9D">
        <w:rPr>
          <w:rFonts w:ascii="Arial" w:eastAsia="Arial Black" w:hAnsi="Arial" w:cs="Arial"/>
          <w:b/>
          <w:color w:val="231F20"/>
          <w:w w:val="85"/>
          <w:sz w:val="22"/>
          <w:szCs w:val="22"/>
        </w:rPr>
        <w:t>REGEN DAY 1</w:t>
      </w:r>
      <w:r w:rsidRPr="007C2B9D">
        <w:rPr>
          <w:rFonts w:ascii="Arial" w:eastAsia="Arial Black" w:hAnsi="Arial" w:cs="Arial"/>
          <w:color w:val="231F20"/>
          <w:w w:val="85"/>
          <w:sz w:val="22"/>
          <w:szCs w:val="22"/>
        </w:rPr>
        <w:t xml:space="preserve"> (nhấp nháy)</w:t>
      </w:r>
      <w:r w:rsidR="00256E8F">
        <w:rPr>
          <w:rFonts w:ascii="Arial" w:eastAsia="Arial Black" w:hAnsi="Arial" w:cs="Arial"/>
          <w:color w:val="231F20"/>
          <w:w w:val="85"/>
          <w:sz w:val="22"/>
          <w:szCs w:val="22"/>
        </w:rPr>
        <w:t xml:space="preserve"> – cài đặt ngày hoàn nguyên------------</w:t>
      </w:r>
      <w:r w:rsidRPr="007C2B9D">
        <w:rPr>
          <w:rFonts w:ascii="Arial" w:eastAsia="Arial Black" w:hAnsi="Arial" w:cs="Arial"/>
          <w:color w:val="231F20"/>
          <w:w w:val="85"/>
          <w:sz w:val="22"/>
          <w:szCs w:val="22"/>
        </w:rPr>
        <w:t xml:space="preserve">--&gt; xác nhận bằng cách nhấn </w:t>
      </w:r>
      <w:r w:rsidRPr="007C2B9D">
        <w:rPr>
          <w:rFonts w:ascii="Arial" w:eastAsia="Arial Black" w:hAnsi="Arial" w:cs="Arial"/>
          <w:b/>
          <w:color w:val="231F20"/>
          <w:w w:val="85"/>
          <w:sz w:val="22"/>
          <w:szCs w:val="22"/>
        </w:rPr>
        <w:t>NEXT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[day override]</w:t>
      </w:r>
      <w:r w:rsidRPr="007C2B9D">
        <w:rPr>
          <w:rFonts w:ascii="Arial" w:eastAsia="Arial Black" w:hAnsi="Arial" w:cs="Arial"/>
          <w:color w:val="231F20"/>
          <w:w w:val="85"/>
          <w:sz w:val="22"/>
          <w:szCs w:val="22"/>
        </w:rPr>
        <w:tab/>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color w:val="231F20"/>
          <w:w w:val="85"/>
          <w:sz w:val="22"/>
          <w:szCs w:val="22"/>
        </w:rPr>
        <w:t>Hiển thị: Cài đặt thời gian hoàn nguyên</w:t>
      </w:r>
      <w:r w:rsidR="00256E8F">
        <w:rPr>
          <w:rFonts w:ascii="Arial" w:eastAsia="Arial Black" w:hAnsi="Arial" w:cs="Arial"/>
          <w:color w:val="231F20"/>
          <w:w w:val="85"/>
          <w:sz w:val="22"/>
          <w:szCs w:val="22"/>
        </w:rPr>
        <w:t xml:space="preserve"> </w:t>
      </w:r>
      <w:r w:rsidR="00256E8F">
        <w:rPr>
          <w:rFonts w:ascii="Arial" w:eastAsia="Arial Black" w:hAnsi="Arial" w:cs="Arial"/>
          <w:b/>
          <w:color w:val="231F20"/>
          <w:w w:val="85"/>
          <w:sz w:val="22"/>
          <w:szCs w:val="22"/>
        </w:rPr>
        <w:t>SET</w:t>
      </w:r>
      <w:r w:rsidRPr="007C2B9D">
        <w:rPr>
          <w:rFonts w:ascii="Arial" w:eastAsia="Arial Black" w:hAnsi="Arial" w:cs="Arial"/>
          <w:color w:val="231F20"/>
          <w:w w:val="85"/>
          <w:sz w:val="22"/>
          <w:szCs w:val="22"/>
        </w:rPr>
        <w:t xml:space="preserve"> </w:t>
      </w:r>
      <w:r w:rsidRPr="007C2B9D">
        <w:rPr>
          <w:rFonts w:ascii="Arial" w:eastAsia="Arial Black" w:hAnsi="Arial" w:cs="Arial"/>
          <w:b/>
          <w:color w:val="231F20"/>
          <w:w w:val="85"/>
          <w:sz w:val="22"/>
          <w:szCs w:val="22"/>
        </w:rPr>
        <w:t>REGEN TIME</w:t>
      </w:r>
      <w:r w:rsidRPr="007C2B9D">
        <w:rPr>
          <w:rFonts w:ascii="Arial" w:eastAsia="Arial Black" w:hAnsi="Arial" w:cs="Arial"/>
          <w:color w:val="231F20"/>
          <w:w w:val="85"/>
          <w:sz w:val="22"/>
          <w:szCs w:val="22"/>
        </w:rPr>
        <w:t xml:space="preserve"> </w:t>
      </w:r>
      <w:r w:rsidRPr="007C2B9D">
        <w:rPr>
          <w:rFonts w:ascii="Arial" w:eastAsia="Arial Black" w:hAnsi="Arial" w:cs="Arial"/>
          <w:color w:val="231F20"/>
          <w:w w:val="85"/>
          <w:sz w:val="22"/>
          <w:szCs w:val="22"/>
        </w:rPr>
        <w:tab/>
      </w:r>
      <w:r w:rsidR="00256E8F">
        <w:rPr>
          <w:rFonts w:ascii="Arial" w:eastAsia="Arial Black" w:hAnsi="Arial" w:cs="Arial"/>
          <w:color w:val="231F20"/>
          <w:w w:val="85"/>
          <w:sz w:val="22"/>
          <w:szCs w:val="22"/>
        </w:rPr>
        <w:t>------------------</w:t>
      </w:r>
      <w:r w:rsidRPr="007C2B9D">
        <w:rPr>
          <w:rFonts w:ascii="Arial" w:eastAsia="Arial Black" w:hAnsi="Arial" w:cs="Arial"/>
          <w:color w:val="231F20"/>
          <w:w w:val="85"/>
          <w:sz w:val="22"/>
          <w:szCs w:val="22"/>
        </w:rPr>
        <w:t xml:space="preserve">--&gt; xác nhận bằng cách nhấn </w:t>
      </w:r>
      <w:r w:rsidRPr="007C2B9D">
        <w:rPr>
          <w:rFonts w:ascii="Arial" w:eastAsia="Arial Black" w:hAnsi="Arial" w:cs="Arial"/>
          <w:b/>
          <w:color w:val="231F20"/>
          <w:w w:val="85"/>
          <w:sz w:val="22"/>
          <w:szCs w:val="22"/>
        </w:rPr>
        <w:t>NEXT</w:t>
      </w:r>
    </w:p>
    <w:p w:rsidR="007C2B9D" w:rsidRPr="00AF3767" w:rsidRDefault="007C2B9D" w:rsidP="003C4276">
      <w:pPr>
        <w:pStyle w:val="ListParagraph"/>
        <w:tabs>
          <w:tab w:val="left" w:pos="1282"/>
        </w:tabs>
        <w:spacing w:after="240" w:line="313" w:lineRule="exact"/>
        <w:ind w:left="284" w:right="-1"/>
        <w:jc w:val="both"/>
        <w:rPr>
          <w:rFonts w:ascii="Tahoma" w:eastAsia="Tahoma" w:hAnsi="Tahoma" w:cs="Tahoma"/>
          <w:b/>
          <w:sz w:val="20"/>
          <w:szCs w:val="18"/>
        </w:rPr>
      </w:pPr>
      <w:r w:rsidRPr="007C2B9D">
        <w:rPr>
          <w:rFonts w:ascii="Arial" w:eastAsia="Arial Black" w:hAnsi="Arial" w:cs="Arial"/>
          <w:color w:val="231F20"/>
          <w:w w:val="85"/>
          <w:sz w:val="22"/>
          <w:szCs w:val="22"/>
        </w:rPr>
        <w:t>[Cài đặt 02:00 AM]</w:t>
      </w:r>
      <w:r w:rsidRPr="007C2B9D">
        <w:rPr>
          <w:rFonts w:ascii="Arial" w:eastAsia="Arial Black" w:hAnsi="Arial" w:cs="Arial"/>
          <w:color w:val="231F20"/>
          <w:w w:val="85"/>
          <w:sz w:val="22"/>
          <w:szCs w:val="22"/>
        </w:rPr>
        <w:tab/>
      </w:r>
      <w:r w:rsidRPr="007C2B9D">
        <w:rPr>
          <w:rFonts w:ascii="Arial" w:eastAsia="Arial Black" w:hAnsi="Arial" w:cs="Arial"/>
          <w:color w:val="231F20"/>
          <w:w w:val="85"/>
          <w:sz w:val="22"/>
          <w:szCs w:val="22"/>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p>
    <w:p w:rsidR="007C2B9D" w:rsidRDefault="007C2B9D" w:rsidP="001F09DC">
      <w:pPr>
        <w:pBdr>
          <w:top w:val="single" w:sz="4" w:space="1" w:color="000000"/>
          <w:left w:val="single" w:sz="4" w:space="4" w:color="000000"/>
          <w:bottom w:val="single" w:sz="4" w:space="4" w:color="000000"/>
          <w:right w:val="single" w:sz="4" w:space="4" w:color="000000"/>
        </w:pBdr>
        <w:ind w:left="284"/>
        <w:rPr>
          <w:rFonts w:ascii="Tahoma" w:eastAsia="Tahoma" w:hAnsi="Tahoma" w:cs="Tahoma"/>
          <w:sz w:val="18"/>
          <w:szCs w:val="18"/>
        </w:rPr>
      </w:pPr>
      <w:r>
        <w:rPr>
          <w:rFonts w:ascii="Tahoma" w:eastAsia="Tahoma" w:hAnsi="Tahoma" w:cs="Tahoma"/>
          <w:b/>
          <w:sz w:val="18"/>
          <w:szCs w:val="18"/>
        </w:rPr>
        <w:t>LỖI VÀ CÁCH KHẮC PHỤC</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b/>
          <w:i/>
          <w:color w:val="231F20"/>
          <w:w w:val="85"/>
          <w:sz w:val="22"/>
          <w:szCs w:val="22"/>
        </w:rPr>
        <w:t>Error 1001:</w:t>
      </w:r>
      <w:r w:rsidRPr="007C2B9D">
        <w:rPr>
          <w:rFonts w:ascii="Arial" w:eastAsia="Arial Black" w:hAnsi="Arial" w:cs="Arial"/>
          <w:color w:val="231F20"/>
          <w:w w:val="85"/>
          <w:sz w:val="22"/>
          <w:szCs w:val="22"/>
        </w:rPr>
        <w:t xml:space="preserve"> động cơ không hoạt động</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b/>
          <w:i/>
          <w:color w:val="231F20"/>
          <w:w w:val="85"/>
          <w:sz w:val="22"/>
          <w:szCs w:val="22"/>
        </w:rPr>
        <w:t>Error 1002:</w:t>
      </w:r>
      <w:r w:rsidRPr="007C2B9D">
        <w:rPr>
          <w:rFonts w:ascii="Arial" w:eastAsia="Arial Black" w:hAnsi="Arial" w:cs="Arial"/>
          <w:color w:val="231F20"/>
          <w:w w:val="85"/>
          <w:sz w:val="22"/>
          <w:szCs w:val="22"/>
        </w:rPr>
        <w:t xml:space="preserve"> động cơ không hoạt động vì piston bị kẹt</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b/>
          <w:i/>
          <w:color w:val="231F20"/>
          <w:w w:val="85"/>
          <w:sz w:val="22"/>
          <w:szCs w:val="22"/>
        </w:rPr>
        <w:t>Error 1003:</w:t>
      </w:r>
      <w:r w:rsidRPr="007C2B9D">
        <w:rPr>
          <w:rFonts w:ascii="Arial" w:eastAsia="Arial Black" w:hAnsi="Arial" w:cs="Arial"/>
          <w:color w:val="231F20"/>
          <w:w w:val="85"/>
          <w:sz w:val="22"/>
          <w:szCs w:val="22"/>
        </w:rPr>
        <w:t xml:space="preserve"> động cơ quay tự do, piston không thực hiện theo các bước</w:t>
      </w:r>
    </w:p>
    <w:p w:rsidR="007C2B9D" w:rsidRPr="007C2B9D"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b/>
          <w:i/>
          <w:color w:val="231F20"/>
          <w:w w:val="85"/>
          <w:sz w:val="22"/>
          <w:szCs w:val="22"/>
        </w:rPr>
        <w:t>Error 1004:</w:t>
      </w:r>
      <w:r w:rsidRPr="007C2B9D">
        <w:rPr>
          <w:rFonts w:ascii="Arial" w:eastAsia="Arial Black" w:hAnsi="Arial" w:cs="Arial"/>
          <w:color w:val="231F20"/>
          <w:w w:val="85"/>
          <w:sz w:val="22"/>
          <w:szCs w:val="22"/>
        </w:rPr>
        <w:t xml:space="preserve"> động cơ quay tự do, piston ở vị trí hoạt động</w:t>
      </w:r>
    </w:p>
    <w:p w:rsidR="00E544F1" w:rsidRDefault="007C2B9D" w:rsidP="003C4276">
      <w:pPr>
        <w:pStyle w:val="ListParagraph"/>
        <w:tabs>
          <w:tab w:val="left" w:pos="1282"/>
        </w:tabs>
        <w:spacing w:after="240" w:line="313" w:lineRule="exact"/>
        <w:ind w:left="284" w:right="-1"/>
        <w:jc w:val="both"/>
        <w:rPr>
          <w:rFonts w:ascii="Arial" w:eastAsia="Arial Black" w:hAnsi="Arial" w:cs="Arial"/>
          <w:color w:val="231F20"/>
          <w:w w:val="85"/>
          <w:sz w:val="22"/>
          <w:szCs w:val="22"/>
        </w:rPr>
      </w:pPr>
      <w:r w:rsidRPr="007C2B9D">
        <w:rPr>
          <w:rFonts w:ascii="Arial" w:eastAsia="Arial Black" w:hAnsi="Arial" w:cs="Arial"/>
          <w:b/>
          <w:i/>
          <w:color w:val="231F20"/>
          <w:w w:val="85"/>
          <w:sz w:val="22"/>
          <w:szCs w:val="22"/>
        </w:rPr>
        <w:t>Error 1006:</w:t>
      </w:r>
      <w:r w:rsidRPr="007C2B9D">
        <w:rPr>
          <w:rFonts w:ascii="Arial" w:eastAsia="Arial Black" w:hAnsi="Arial" w:cs="Arial"/>
          <w:color w:val="231F20"/>
          <w:w w:val="85"/>
          <w:sz w:val="22"/>
          <w:szCs w:val="22"/>
        </w:rPr>
        <w:t xml:space="preserve"> lỗi cài đặt</w:t>
      </w:r>
    </w:p>
    <w:p w:rsidR="003C4276" w:rsidRPr="003C4276" w:rsidRDefault="003C4276" w:rsidP="003C4276">
      <w:pPr>
        <w:pStyle w:val="ListParagraph"/>
        <w:tabs>
          <w:tab w:val="left" w:pos="1282"/>
        </w:tabs>
        <w:spacing w:after="240" w:line="313" w:lineRule="exact"/>
        <w:ind w:left="284" w:right="-1"/>
        <w:jc w:val="both"/>
        <w:rPr>
          <w:rFonts w:ascii="Arial" w:eastAsia="Arial Black" w:hAnsi="Arial" w:cs="Arial"/>
          <w:color w:val="231F20"/>
          <w:w w:val="85"/>
          <w:sz w:val="16"/>
          <w:szCs w:val="22"/>
        </w:rPr>
      </w:pPr>
    </w:p>
    <w:p w:rsidR="00E544F1" w:rsidRPr="00E544F1" w:rsidRDefault="007C2B9D" w:rsidP="003C4276">
      <w:pPr>
        <w:pStyle w:val="ListParagraph"/>
        <w:tabs>
          <w:tab w:val="left" w:pos="1282"/>
        </w:tabs>
        <w:spacing w:after="240"/>
        <w:ind w:left="284" w:right="-1"/>
        <w:jc w:val="both"/>
        <w:rPr>
          <w:rFonts w:ascii="Arial" w:eastAsia="Arial Black" w:hAnsi="Arial" w:cs="Arial"/>
          <w:b/>
          <w:i/>
          <w:color w:val="231F20"/>
          <w:w w:val="85"/>
          <w:sz w:val="22"/>
          <w:szCs w:val="22"/>
        </w:rPr>
      </w:pPr>
      <w:r w:rsidRPr="00E544F1">
        <w:rPr>
          <w:rFonts w:ascii="Arial" w:eastAsia="Arial Black" w:hAnsi="Arial" w:cs="Arial"/>
          <w:b/>
          <w:i/>
          <w:color w:val="231F20"/>
          <w:w w:val="85"/>
          <w:sz w:val="22"/>
          <w:szCs w:val="22"/>
        </w:rPr>
        <w:t>RESET VAN BẰNG CÁCH NHẤN NEXT + REGEN TRONG 5 GIÂY KHI SỬA LỖI</w:t>
      </w:r>
    </w:p>
    <w:p w:rsidR="007C2B9D" w:rsidRPr="00AF3767" w:rsidRDefault="007C2B9D" w:rsidP="00AF3767">
      <w:pPr>
        <w:pStyle w:val="ListParagraph"/>
        <w:tabs>
          <w:tab w:val="left" w:pos="1282"/>
        </w:tabs>
        <w:spacing w:line="276" w:lineRule="auto"/>
        <w:ind w:left="0" w:right="-1"/>
        <w:jc w:val="center"/>
        <w:rPr>
          <w:rFonts w:ascii="Arial" w:eastAsia="Arial Black" w:hAnsi="Arial" w:cs="Arial"/>
          <w:b/>
          <w:i/>
          <w:color w:val="231F20"/>
          <w:w w:val="85"/>
          <w:sz w:val="22"/>
          <w:szCs w:val="22"/>
        </w:rPr>
      </w:pPr>
      <w:r w:rsidRPr="00AF3767">
        <w:rPr>
          <w:rFonts w:ascii="Arial" w:eastAsia="Arial Black" w:hAnsi="Arial" w:cs="Arial"/>
          <w:b/>
          <w:i/>
          <w:color w:val="231F20"/>
          <w:w w:val="85"/>
          <w:sz w:val="22"/>
          <w:szCs w:val="22"/>
        </w:rPr>
        <w:t>"Cảnh báo: Thiết bị này yêu cầu bảo trì thường xuyên để đảm bảo chất lượng nước và những cải tiến của nhà sản xuất "</w:t>
      </w:r>
    </w:p>
    <w:p w:rsidR="007C2B9D" w:rsidRPr="00E544F1" w:rsidRDefault="007C2B9D" w:rsidP="007C2B9D">
      <w:pPr>
        <w:jc w:val="both"/>
        <w:rPr>
          <w:rFonts w:ascii="Tahoma" w:eastAsia="Tahoma" w:hAnsi="Tahoma" w:cs="Tahoma"/>
          <w:szCs w:val="28"/>
        </w:rPr>
      </w:pPr>
      <w:r w:rsidRPr="00E544F1">
        <w:rPr>
          <w:rFonts w:ascii="Tahoma" w:eastAsia="Tahoma" w:hAnsi="Tahoma" w:cs="Tahoma"/>
          <w:b/>
          <w:szCs w:val="28"/>
        </w:rPr>
        <w:lastRenderedPageBreak/>
        <w:t>QUÁ TRÌNH SỬ DỤNG VÀ KHÔNG SỬ DỤNG</w:t>
      </w:r>
    </w:p>
    <w:p w:rsidR="007C2B9D" w:rsidRPr="00E544F1" w:rsidRDefault="007C2B9D" w:rsidP="00E544F1">
      <w:pPr>
        <w:pStyle w:val="ListParagraph"/>
        <w:tabs>
          <w:tab w:val="left" w:pos="1282"/>
        </w:tabs>
        <w:spacing w:after="240" w:line="276" w:lineRule="auto"/>
        <w:ind w:left="0"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Hệ thống có hiệu suất tối ưu trung bình 1 năm khi duy trì thường xuyên. Trong giai đoạn này, chất lượng nước sẽ được đảm bảo. Tha hoạt tính sẽ được thay thế khi hết hiệu quả hoặc sau một năm.</w:t>
      </w:r>
    </w:p>
    <w:p w:rsidR="007C2B9D" w:rsidRPr="00E544F1" w:rsidRDefault="007C2B9D" w:rsidP="00E544F1">
      <w:pPr>
        <w:pStyle w:val="ListParagraph"/>
        <w:tabs>
          <w:tab w:val="left" w:pos="1282"/>
        </w:tabs>
        <w:spacing w:after="240" w:line="276" w:lineRule="auto"/>
        <w:ind w:left="0"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Nếu thực hiện quá trình rửa ngược thông thường, hệ thống không yêu cầu các biện pháp can thiệp đặc biệt trong thời gian không sử dụng.</w:t>
      </w:r>
    </w:p>
    <w:p w:rsidR="007C2B9D" w:rsidRPr="003C4276" w:rsidRDefault="007C2B9D" w:rsidP="003C4276">
      <w:pPr>
        <w:pStyle w:val="ListParagraph"/>
        <w:tabs>
          <w:tab w:val="left" w:pos="1282"/>
        </w:tabs>
        <w:spacing w:after="240" w:line="276" w:lineRule="auto"/>
        <w:ind w:left="0"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Ngược lại nếu không có sự rửa ngược thường xuyên, (ví dụ trong trường hợp mất điện), bạn nên liên hệ với bộ phận kỹ thuật của Euroacque để được hướng dẫn.</w:t>
      </w:r>
    </w:p>
    <w:p w:rsidR="007C2B9D" w:rsidRPr="00E544F1" w:rsidRDefault="007C2B9D" w:rsidP="007C2B9D">
      <w:pPr>
        <w:jc w:val="both"/>
        <w:rPr>
          <w:rFonts w:ascii="Tahoma" w:eastAsia="Tahoma" w:hAnsi="Tahoma" w:cs="Tahoma"/>
          <w:szCs w:val="28"/>
        </w:rPr>
      </w:pPr>
      <w:r w:rsidRPr="00E544F1">
        <w:rPr>
          <w:rFonts w:ascii="Tahoma" w:eastAsia="Tahoma" w:hAnsi="Tahoma" w:cs="Tahoma"/>
          <w:b/>
          <w:szCs w:val="28"/>
        </w:rPr>
        <w:t>BẢO DƯỠNG ĐỊNH KỲ</w:t>
      </w:r>
    </w:p>
    <w:p w:rsidR="007C2B9D" w:rsidRPr="003C4276" w:rsidRDefault="007C2B9D" w:rsidP="007C2B9D">
      <w:pPr>
        <w:pBdr>
          <w:bottom w:val="single" w:sz="6" w:space="1" w:color="000000"/>
        </w:pBdr>
        <w:jc w:val="both"/>
        <w:rPr>
          <w:rFonts w:ascii="Tahoma" w:eastAsia="Tahoma" w:hAnsi="Tahoma" w:cs="Tahoma"/>
          <w:sz w:val="8"/>
          <w:szCs w:val="18"/>
        </w:rPr>
      </w:pPr>
    </w:p>
    <w:p w:rsidR="007C2B9D" w:rsidRPr="00E544F1" w:rsidRDefault="007C2B9D" w:rsidP="00E544F1">
      <w:pPr>
        <w:tabs>
          <w:tab w:val="left" w:pos="1282"/>
        </w:tabs>
        <w:spacing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Dựa vào kết quả phân tích mẫu nước, người dùng cuối cùng cần thực hiện bảo trì hàng tuần:</w:t>
      </w:r>
    </w:p>
    <w:p w:rsidR="007C2B9D" w:rsidRPr="00E544F1" w:rsidRDefault="007C2B9D" w:rsidP="00E544F1">
      <w:pPr>
        <w:pStyle w:val="ListParagraph"/>
        <w:numPr>
          <w:ilvl w:val="0"/>
          <w:numId w:val="6"/>
        </w:numPr>
        <w:tabs>
          <w:tab w:val="left" w:pos="1282"/>
        </w:tabs>
        <w:spacing w:after="240"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Kiểm tra trực quan hoạt động của màn hình điện tử</w:t>
      </w:r>
    </w:p>
    <w:p w:rsidR="007C2B9D" w:rsidRPr="00E544F1" w:rsidRDefault="007C2B9D" w:rsidP="00E544F1">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Kiểm tra trực quan sự cố tràn nước (ví dụ từ ống nước thải hoặc nước tràn ra từ hệ thống)</w:t>
      </w:r>
    </w:p>
    <w:p w:rsidR="007C2B9D" w:rsidRPr="003C4276" w:rsidRDefault="007C2B9D" w:rsidP="007C2B9D">
      <w:pPr>
        <w:pBdr>
          <w:bottom w:val="single" w:sz="6" w:space="1" w:color="000000"/>
        </w:pBdr>
        <w:jc w:val="both"/>
        <w:rPr>
          <w:rFonts w:ascii="Tahoma" w:eastAsia="Tahoma" w:hAnsi="Tahoma" w:cs="Tahoma"/>
          <w:sz w:val="14"/>
          <w:szCs w:val="18"/>
        </w:rPr>
      </w:pPr>
    </w:p>
    <w:p w:rsidR="007C2B9D" w:rsidRPr="00E544F1" w:rsidRDefault="007C2B9D" w:rsidP="00E544F1">
      <w:pPr>
        <w:tabs>
          <w:tab w:val="left" w:pos="1282"/>
        </w:tabs>
        <w:spacing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Dựa vào kết quả phân tích mẫu nước, người dùng cuối cùng cần phải bảo trì hàng tháng:</w:t>
      </w:r>
    </w:p>
    <w:p w:rsidR="007C2B9D" w:rsidRPr="00E544F1" w:rsidRDefault="007C2B9D" w:rsidP="00E544F1">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Kiểm tra giá trị clo đầu ra (hoặc các chất ô nhiễm khác được xử lý bởi hệ thống lọc)</w:t>
      </w:r>
    </w:p>
    <w:p w:rsidR="007C2B9D" w:rsidRPr="003C4276" w:rsidRDefault="007C2B9D" w:rsidP="003C4276">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Kiểm tra thời gian chính xác trên màn hình hiển thị</w:t>
      </w:r>
    </w:p>
    <w:p w:rsidR="007C2B9D" w:rsidRPr="003C4276" w:rsidRDefault="007C2B9D" w:rsidP="003C4276">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Kiểm tra lỗi có thể xảy ra được hiển thị</w:t>
      </w:r>
    </w:p>
    <w:p w:rsidR="007C2B9D" w:rsidRPr="003C4276" w:rsidRDefault="007C2B9D" w:rsidP="007C2B9D">
      <w:pPr>
        <w:pBdr>
          <w:bottom w:val="single" w:sz="6" w:space="1" w:color="000000"/>
        </w:pBdr>
        <w:jc w:val="both"/>
        <w:rPr>
          <w:rFonts w:ascii="Tahoma" w:eastAsia="Tahoma" w:hAnsi="Tahoma" w:cs="Tahoma"/>
          <w:sz w:val="12"/>
          <w:szCs w:val="18"/>
        </w:rPr>
      </w:pPr>
    </w:p>
    <w:p w:rsidR="007C2B9D" w:rsidRPr="00E544F1" w:rsidRDefault="007C2B9D" w:rsidP="00E544F1">
      <w:pPr>
        <w:tabs>
          <w:tab w:val="left" w:pos="1282"/>
        </w:tabs>
        <w:spacing w:line="313" w:lineRule="exact"/>
        <w:ind w:right="-1"/>
        <w:jc w:val="both"/>
        <w:rPr>
          <w:rFonts w:ascii="Arial" w:eastAsia="Arial Black" w:hAnsi="Arial" w:cs="Arial"/>
          <w:color w:val="231F20"/>
          <w:w w:val="85"/>
          <w:sz w:val="22"/>
          <w:szCs w:val="22"/>
        </w:rPr>
      </w:pPr>
      <w:r w:rsidRPr="00E544F1">
        <w:rPr>
          <w:rFonts w:ascii="Arial" w:eastAsia="Arial Black" w:hAnsi="Arial" w:cs="Arial"/>
          <w:color w:val="231F20"/>
          <w:w w:val="85"/>
          <w:sz w:val="22"/>
          <w:szCs w:val="22"/>
        </w:rPr>
        <w:t>Dựa vào kết quả phân tích mẫu nước, người dùng cuối cùng phải bảo trì định kỳ 6 tháng:</w:t>
      </w:r>
    </w:p>
    <w:p w:rsidR="007C2B9D" w:rsidRPr="003C4276" w:rsidRDefault="007C2B9D" w:rsidP="003C4276">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Kiểm tra giá trị clo đầu vào / đầu ra (hoặc các chất ô nhiễm khác được xử lý bởi hệ thống)</w:t>
      </w:r>
    </w:p>
    <w:p w:rsidR="007C2B9D" w:rsidRPr="003C4276" w:rsidRDefault="007C2B9D" w:rsidP="003C4276">
      <w:pPr>
        <w:pStyle w:val="ListParagraph"/>
        <w:numPr>
          <w:ilvl w:val="0"/>
          <w:numId w:val="6"/>
        </w:num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Kiểm tra hiệu suất của hệ thống bằng cách quá trình rửa ngược thủ công.</w:t>
      </w:r>
    </w:p>
    <w:p w:rsidR="007C2B9D" w:rsidRPr="003C4276" w:rsidRDefault="007C2B9D" w:rsidP="007C2B9D">
      <w:pPr>
        <w:pBdr>
          <w:bottom w:val="single" w:sz="6" w:space="1" w:color="000000"/>
        </w:pBdr>
        <w:jc w:val="both"/>
        <w:rPr>
          <w:rFonts w:ascii="Tahoma" w:eastAsia="Tahoma" w:hAnsi="Tahoma" w:cs="Tahoma"/>
          <w:sz w:val="10"/>
          <w:szCs w:val="18"/>
        </w:rPr>
      </w:pPr>
    </w:p>
    <w:p w:rsidR="007C2B9D" w:rsidRPr="003C4276" w:rsidRDefault="007C2B9D" w:rsidP="003C4276">
      <w:pPr>
        <w:jc w:val="both"/>
        <w:rPr>
          <w:rFonts w:ascii="Tahoma" w:eastAsia="Tahoma" w:hAnsi="Tahoma" w:cs="Tahoma"/>
          <w:sz w:val="18"/>
          <w:szCs w:val="18"/>
        </w:rPr>
      </w:pPr>
      <w:r>
        <w:rPr>
          <w:noProof/>
        </w:rPr>
        <w:drawing>
          <wp:anchor distT="0" distB="0" distL="114300" distR="114300" simplePos="0" relativeHeight="251665408" behindDoc="0" locked="0" layoutInCell="1" hidden="0" allowOverlap="1" wp14:anchorId="08167419" wp14:editId="607098E1">
            <wp:simplePos x="0" y="0"/>
            <wp:positionH relativeFrom="column">
              <wp:posOffset>-76199</wp:posOffset>
            </wp:positionH>
            <wp:positionV relativeFrom="paragraph">
              <wp:posOffset>54293</wp:posOffset>
            </wp:positionV>
            <wp:extent cx="601980" cy="526733"/>
            <wp:effectExtent l="0" t="0" r="0" b="0"/>
            <wp:wrapSquare wrapText="bothSides" distT="0" distB="0" distL="114300" distR="11430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601980" cy="526733"/>
                    </a:xfrm>
                    <a:prstGeom prst="rect">
                      <a:avLst/>
                    </a:prstGeom>
                    <a:ln/>
                  </pic:spPr>
                </pic:pic>
              </a:graphicData>
            </a:graphic>
          </wp:anchor>
        </w:drawing>
      </w:r>
      <w:r w:rsidRPr="003C4276">
        <w:rPr>
          <w:rFonts w:ascii="Arial" w:eastAsia="Arial Black" w:hAnsi="Arial" w:cs="Arial"/>
          <w:color w:val="231F20"/>
          <w:w w:val="85"/>
          <w:sz w:val="22"/>
          <w:szCs w:val="22"/>
        </w:rPr>
        <w:t>Dựa vào kết quả phân tích mẫu nước, cần phải có dịch vụ bảo trì hàng năm bởi một đại lý được ủy quyền.</w:t>
      </w:r>
    </w:p>
    <w:p w:rsidR="007C2B9D" w:rsidRPr="003C4276" w:rsidRDefault="007C2B9D" w:rsidP="003C4276">
      <w:p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Việc bảo trì hàng năm không thể được thực hiện bởi người dùng cuối cùng. Quá trình tiêu chuẩn được thực hiện như sau:</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Kiểm tra thời gian vận hành hiệu quả của hệ thống</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w:t>
      </w:r>
      <w:r w:rsidR="003C4276">
        <w:rPr>
          <w:rFonts w:ascii="Arial" w:eastAsia="Arial Black" w:hAnsi="Arial" w:cs="Arial"/>
          <w:color w:val="231F20"/>
          <w:w w:val="85"/>
          <w:sz w:val="22"/>
          <w:szCs w:val="22"/>
        </w:rPr>
        <w:t xml:space="preserve"> </w:t>
      </w:r>
      <w:r w:rsidRPr="003C4276">
        <w:rPr>
          <w:rFonts w:ascii="Arial" w:eastAsia="Arial Black" w:hAnsi="Arial" w:cs="Arial"/>
          <w:color w:val="231F20"/>
          <w:w w:val="85"/>
          <w:sz w:val="22"/>
          <w:szCs w:val="22"/>
        </w:rPr>
        <w:t xml:space="preserve"> Kiểm soát và điều chỉnh các giá trị cài đặt</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Thay thế vật liệu lọc</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Vệ sinh hệ thống và van điều khiển</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Thay lõi lọc (khi lắp đặt cùng với lọc sơ cấp)</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Kiểm tra điều kiện van điều khiển để đảm bảo chu kỳ hoạt động thông thường</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Rửa ngược thủ công</w:t>
      </w:r>
    </w:p>
    <w:p w:rsidR="007C2B9D" w:rsidRPr="003C4276" w:rsidRDefault="007C2B9D" w:rsidP="003C4276">
      <w:pPr>
        <w:tabs>
          <w:tab w:val="left" w:pos="1282"/>
        </w:tabs>
        <w:spacing w:line="313" w:lineRule="exact"/>
        <w:ind w:left="993"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 Phân tích nước</w:t>
      </w:r>
    </w:p>
    <w:p w:rsidR="007C2B9D" w:rsidRDefault="007C2B9D" w:rsidP="007C2B9D">
      <w:pPr>
        <w:pBdr>
          <w:bottom w:val="single" w:sz="6" w:space="1" w:color="000000"/>
        </w:pBdr>
        <w:jc w:val="both"/>
        <w:rPr>
          <w:rFonts w:ascii="Tahoma" w:eastAsia="Tahoma" w:hAnsi="Tahoma" w:cs="Tahoma"/>
          <w:sz w:val="10"/>
          <w:szCs w:val="10"/>
        </w:rPr>
      </w:pPr>
    </w:p>
    <w:p w:rsidR="007C2B9D" w:rsidRPr="003C4276" w:rsidRDefault="007C2B9D" w:rsidP="003C4276">
      <w:pPr>
        <w:spacing w:before="240"/>
        <w:jc w:val="both"/>
        <w:rPr>
          <w:rFonts w:ascii="Tahoma" w:eastAsia="Tahoma" w:hAnsi="Tahoma" w:cs="Tahoma"/>
          <w:b/>
          <w:szCs w:val="28"/>
        </w:rPr>
      </w:pPr>
      <w:r w:rsidRPr="003C4276">
        <w:rPr>
          <w:rFonts w:ascii="Tahoma" w:eastAsia="Tahoma" w:hAnsi="Tahoma" w:cs="Tahoma"/>
          <w:b/>
          <w:szCs w:val="28"/>
        </w:rPr>
        <w:t xml:space="preserve">BẢO HÀNH: </w:t>
      </w:r>
    </w:p>
    <w:p w:rsidR="007C2B9D" w:rsidRPr="003C4276" w:rsidRDefault="007C2B9D" w:rsidP="003C4276">
      <w:p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2 năm nếu quá trình khởi động và bảo trì thường xuyên được thực hiện theo hướng dẫn của nhà sản xuất.</w:t>
      </w:r>
    </w:p>
    <w:p w:rsidR="007C2B9D" w:rsidRDefault="007C2B9D" w:rsidP="007C2B9D">
      <w:pPr>
        <w:jc w:val="both"/>
        <w:rPr>
          <w:rFonts w:ascii="Tahoma" w:eastAsia="Tahoma" w:hAnsi="Tahoma" w:cs="Tahoma"/>
          <w:sz w:val="10"/>
          <w:szCs w:val="10"/>
        </w:rPr>
      </w:pPr>
    </w:p>
    <w:p w:rsidR="007C2B9D" w:rsidRDefault="007C2B9D" w:rsidP="007C2B9D">
      <w:pPr>
        <w:jc w:val="both"/>
        <w:rPr>
          <w:rFonts w:ascii="Tahoma" w:eastAsia="Tahoma" w:hAnsi="Tahoma" w:cs="Tahoma"/>
          <w:sz w:val="10"/>
          <w:szCs w:val="10"/>
        </w:rPr>
      </w:pPr>
    </w:p>
    <w:p w:rsidR="007C2B9D" w:rsidRPr="003C4276" w:rsidRDefault="007C2B9D" w:rsidP="007C2B9D">
      <w:pPr>
        <w:jc w:val="both"/>
        <w:rPr>
          <w:rFonts w:ascii="Tahoma" w:eastAsia="Tahoma" w:hAnsi="Tahoma" w:cs="Tahoma"/>
          <w:b/>
          <w:szCs w:val="28"/>
        </w:rPr>
      </w:pPr>
      <w:r w:rsidRPr="003C4276">
        <w:rPr>
          <w:rFonts w:ascii="Tahoma" w:eastAsia="Tahoma" w:hAnsi="Tahoma" w:cs="Tahoma"/>
          <w:b/>
          <w:szCs w:val="28"/>
        </w:rPr>
        <w:t xml:space="preserve">CHỨNG NHẬN: </w:t>
      </w:r>
    </w:p>
    <w:p w:rsidR="007C2B9D" w:rsidRPr="003C4276" w:rsidRDefault="007C2B9D" w:rsidP="003C4276">
      <w:p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SGS, ACCREDIA</w:t>
      </w:r>
    </w:p>
    <w:p w:rsidR="007C2B9D" w:rsidRDefault="007C2B9D" w:rsidP="007C2B9D">
      <w:pPr>
        <w:jc w:val="both"/>
        <w:rPr>
          <w:rFonts w:ascii="Tahoma" w:eastAsia="Tahoma" w:hAnsi="Tahoma" w:cs="Tahoma"/>
          <w:sz w:val="18"/>
          <w:szCs w:val="18"/>
        </w:rPr>
      </w:pPr>
      <w:r>
        <w:rPr>
          <w:noProof/>
        </w:rPr>
        <w:drawing>
          <wp:inline distT="0" distB="0" distL="114300" distR="114300" wp14:anchorId="5AA5D99C" wp14:editId="279A28C3">
            <wp:extent cx="1367790" cy="738505"/>
            <wp:effectExtent l="0" t="0" r="0" b="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367790" cy="738505"/>
                    </a:xfrm>
                    <a:prstGeom prst="rect">
                      <a:avLst/>
                    </a:prstGeom>
                    <a:ln/>
                  </pic:spPr>
                </pic:pic>
              </a:graphicData>
            </a:graphic>
          </wp:inline>
        </w:drawing>
      </w:r>
    </w:p>
    <w:p w:rsidR="003C4276" w:rsidRPr="003C4276" w:rsidRDefault="003C4276" w:rsidP="007C2B9D">
      <w:pPr>
        <w:jc w:val="both"/>
        <w:rPr>
          <w:rFonts w:ascii="Tahoma" w:eastAsia="Tahoma" w:hAnsi="Tahoma" w:cs="Tahoma"/>
          <w:sz w:val="18"/>
          <w:szCs w:val="18"/>
        </w:rPr>
      </w:pPr>
    </w:p>
    <w:p w:rsidR="007C2B9D" w:rsidRPr="003C4276" w:rsidRDefault="007C2B9D" w:rsidP="007C2B9D">
      <w:pPr>
        <w:jc w:val="both"/>
        <w:rPr>
          <w:rFonts w:ascii="Tahoma" w:eastAsia="Tahoma" w:hAnsi="Tahoma" w:cs="Tahoma"/>
          <w:b/>
          <w:szCs w:val="28"/>
        </w:rPr>
      </w:pPr>
      <w:r w:rsidRPr="003C4276">
        <w:rPr>
          <w:rFonts w:ascii="Tahoma" w:eastAsia="Tahoma" w:hAnsi="Tahoma" w:cs="Tahoma"/>
          <w:b/>
          <w:szCs w:val="28"/>
        </w:rPr>
        <w:t xml:space="preserve">TUÂN THỦ CÁC TIÊU CHUẨN: </w:t>
      </w:r>
    </w:p>
    <w:p w:rsidR="007C2B9D" w:rsidRPr="003C4276" w:rsidRDefault="007C2B9D" w:rsidP="003C4276">
      <w:pPr>
        <w:tabs>
          <w:tab w:val="left" w:pos="1282"/>
        </w:tabs>
        <w:spacing w:line="313" w:lineRule="exact"/>
        <w:ind w:right="-1"/>
        <w:jc w:val="both"/>
        <w:rPr>
          <w:rFonts w:ascii="Arial" w:eastAsia="Arial Black" w:hAnsi="Arial" w:cs="Arial"/>
          <w:color w:val="231F20"/>
          <w:w w:val="85"/>
          <w:sz w:val="22"/>
          <w:szCs w:val="22"/>
        </w:rPr>
      </w:pPr>
      <w:r w:rsidRPr="003C4276">
        <w:rPr>
          <w:rFonts w:ascii="Arial" w:eastAsia="Arial Black" w:hAnsi="Arial" w:cs="Arial"/>
          <w:color w:val="231F20"/>
          <w:w w:val="85"/>
          <w:sz w:val="22"/>
          <w:szCs w:val="22"/>
        </w:rPr>
        <w:t>CE, DM 174, DM 25, PED, RoHS</w:t>
      </w:r>
    </w:p>
    <w:p w:rsidR="00B62798" w:rsidRPr="003C4276" w:rsidRDefault="007C2B9D" w:rsidP="003C4276">
      <w:pPr>
        <w:jc w:val="both"/>
        <w:rPr>
          <w:rFonts w:ascii="Tahoma" w:eastAsia="Tahoma" w:hAnsi="Tahoma" w:cs="Tahoma"/>
          <w:sz w:val="22"/>
          <w:szCs w:val="22"/>
        </w:rPr>
      </w:pPr>
      <w:r>
        <w:rPr>
          <w:noProof/>
        </w:rPr>
        <w:drawing>
          <wp:inline distT="0" distB="0" distL="114300" distR="114300" wp14:anchorId="601A9AAD" wp14:editId="77ACD6E1">
            <wp:extent cx="914400" cy="643890"/>
            <wp:effectExtent l="0" t="0" r="0" b="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914400" cy="643890"/>
                    </a:xfrm>
                    <a:prstGeom prst="rect">
                      <a:avLst/>
                    </a:prstGeom>
                    <a:ln/>
                  </pic:spPr>
                </pic:pic>
              </a:graphicData>
            </a:graphic>
          </wp:inline>
        </w:drawing>
      </w:r>
      <w:r>
        <w:rPr>
          <w:noProof/>
        </w:rPr>
        <w:drawing>
          <wp:inline distT="0" distB="0" distL="114300" distR="114300" wp14:anchorId="3CBC757E" wp14:editId="24F43113">
            <wp:extent cx="695325" cy="714375"/>
            <wp:effectExtent l="0" t="0" r="0" b="0"/>
            <wp:docPr id="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95325" cy="714375"/>
                    </a:xfrm>
                    <a:prstGeom prst="rect">
                      <a:avLst/>
                    </a:prstGeom>
                    <a:ln/>
                  </pic:spPr>
                </pic:pic>
              </a:graphicData>
            </a:graphic>
          </wp:inline>
        </w:drawing>
      </w:r>
      <w:r>
        <w:rPr>
          <w:noProof/>
        </w:rPr>
        <w:drawing>
          <wp:inline distT="0" distB="0" distL="114300" distR="114300" wp14:anchorId="470B78A0" wp14:editId="1E1F59FC">
            <wp:extent cx="695325" cy="714375"/>
            <wp:effectExtent l="0" t="0" r="0" b="0"/>
            <wp:docPr id="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695325" cy="714375"/>
                    </a:xfrm>
                    <a:prstGeom prst="rect">
                      <a:avLst/>
                    </a:prstGeom>
                    <a:ln/>
                  </pic:spPr>
                </pic:pic>
              </a:graphicData>
            </a:graphic>
          </wp:inline>
        </w:drawing>
      </w:r>
      <w:r>
        <w:rPr>
          <w:noProof/>
        </w:rPr>
        <w:drawing>
          <wp:inline distT="0" distB="0" distL="114300" distR="114300" wp14:anchorId="33CBD371" wp14:editId="2D7B670D">
            <wp:extent cx="685800" cy="448310"/>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685800" cy="448310"/>
                    </a:xfrm>
                    <a:prstGeom prst="rect">
                      <a:avLst/>
                    </a:prstGeom>
                    <a:ln/>
                  </pic:spPr>
                </pic:pic>
              </a:graphicData>
            </a:graphic>
          </wp:inline>
        </w:drawing>
      </w:r>
      <w:r>
        <w:rPr>
          <w:noProof/>
        </w:rPr>
        <w:drawing>
          <wp:inline distT="0" distB="0" distL="114300" distR="114300" wp14:anchorId="722D1EC2" wp14:editId="4801EBCB">
            <wp:extent cx="1031240" cy="669290"/>
            <wp:effectExtent l="0" t="0" r="0" b="0"/>
            <wp:docPr id="2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9"/>
                    <a:srcRect/>
                    <a:stretch>
                      <a:fillRect/>
                    </a:stretch>
                  </pic:blipFill>
                  <pic:spPr>
                    <a:xfrm>
                      <a:off x="0" y="0"/>
                      <a:ext cx="1031240" cy="669290"/>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1" hidden="0" allowOverlap="1" wp14:anchorId="0CBF9335" wp14:editId="2C7EFE2B">
                <wp:simplePos x="0" y="0"/>
                <wp:positionH relativeFrom="column">
                  <wp:posOffset>12701</wp:posOffset>
                </wp:positionH>
                <wp:positionV relativeFrom="paragraph">
                  <wp:posOffset>6870700</wp:posOffset>
                </wp:positionV>
                <wp:extent cx="6791325" cy="809625"/>
                <wp:effectExtent l="0" t="0" r="0" b="0"/>
                <wp:wrapNone/>
                <wp:docPr id="3" name="Rectangle 3"/>
                <wp:cNvGraphicFramePr/>
                <a:graphic xmlns:a="http://schemas.openxmlformats.org/drawingml/2006/main">
                  <a:graphicData uri="http://schemas.microsoft.com/office/word/2010/wordprocessingShape">
                    <wps:wsp>
                      <wps:cNvSpPr/>
                      <wps:spPr>
                        <a:xfrm>
                          <a:off x="1955100" y="3379950"/>
                          <a:ext cx="67818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2B9D" w:rsidRDefault="007C2B9D" w:rsidP="007C2B9D">
                            <w:pPr>
                              <w:jc w:val="center"/>
                              <w:textDirection w:val="btLr"/>
                            </w:pPr>
                            <w:r>
                              <w:rPr>
                                <w:rFonts w:ascii="Tahoma" w:eastAsia="Tahoma" w:hAnsi="Tahoma" w:cs="Tahoma"/>
                                <w:color w:val="000000"/>
                                <w:sz w:val="18"/>
                              </w:rPr>
                              <w:t xml:space="preserve">LA EUROACQUE SI RISERVA IL DIRITTO DI QUALSIASI MODIFICA DEI PROPRI PRODOTTI ATTA </w:t>
                            </w:r>
                          </w:p>
                          <w:p w:rsidR="007C2B9D" w:rsidRDefault="007C2B9D" w:rsidP="007C2B9D">
                            <w:pPr>
                              <w:jc w:val="center"/>
                              <w:textDirection w:val="btLr"/>
                            </w:pPr>
                            <w:r>
                              <w:rPr>
                                <w:rFonts w:ascii="Tahoma" w:eastAsia="Tahoma" w:hAnsi="Tahoma" w:cs="Tahoma"/>
                                <w:color w:val="000000"/>
                                <w:sz w:val="18"/>
                              </w:rPr>
                              <w:t>AL MIGLIORAMENTO DEGLI STESSI.</w:t>
                            </w:r>
                          </w:p>
                          <w:p w:rsidR="007C2B9D" w:rsidRDefault="007C2B9D" w:rsidP="007C2B9D">
                            <w:pPr>
                              <w:jc w:val="center"/>
                              <w:textDirection w:val="btLr"/>
                            </w:pPr>
                          </w:p>
                          <w:p w:rsidR="007C2B9D" w:rsidRDefault="007C2B9D" w:rsidP="007C2B9D">
                            <w:pPr>
                              <w:jc w:val="center"/>
                              <w:textDirection w:val="btLr"/>
                            </w:pPr>
                            <w:r>
                              <w:rPr>
                                <w:rFonts w:ascii="Tahoma" w:eastAsia="Tahoma" w:hAnsi="Tahoma" w:cs="Tahoma"/>
                                <w:color w:val="000000"/>
                                <w:sz w:val="18"/>
                              </w:rPr>
                              <w:t>AI TERMINI DI LEGGE E’ VIETATA LA RIPRODUZIONE, ANCHE PARZIALE DEL PRESENTE DOCUMENTO CHE E’ DI PROPRIETA’ UNICAMENTE DELLA EUROACQUE S.R.L.</w:t>
                            </w:r>
                          </w:p>
                          <w:p w:rsidR="007C2B9D" w:rsidRDefault="007C2B9D" w:rsidP="007C2B9D">
                            <w:pPr>
                              <w:textDirection w:val="btLr"/>
                            </w:pPr>
                          </w:p>
                        </w:txbxContent>
                      </wps:txbx>
                      <wps:bodyPr spcFirstLastPara="1" wrap="square" lIns="91425" tIns="45700" rIns="91425" bIns="45700" anchor="t" anchorCtr="0"/>
                    </wps:wsp>
                  </a:graphicData>
                </a:graphic>
              </wp:anchor>
            </w:drawing>
          </mc:Choice>
          <mc:Fallback>
            <w:pict>
              <v:rect w14:anchorId="0CBF9335" id="Rectangle 3" o:spid="_x0000_s1028" style="position:absolute;left:0;text-align:left;margin-left:1pt;margin-top:541pt;width:534.7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">
                <v:stroke startarrowwidth="narrow" startarrowlength="short" endarrowwidth="narrow" endarrowlength="short"/>
                <v:textbox inset="2.53958mm,1.2694mm,2.53958mm,1.2694mm">
                  <w:txbxContent>
                    <w:p w:rsidR="007C2B9D" w:rsidRDefault="007C2B9D" w:rsidP="007C2B9D">
                      <w:pPr>
                        <w:jc w:val="center"/>
                        <w:textDirection w:val="btLr"/>
                      </w:pPr>
                      <w:r>
                        <w:rPr>
                          <w:rFonts w:ascii="Tahoma" w:eastAsia="Tahoma" w:hAnsi="Tahoma" w:cs="Tahoma"/>
                          <w:color w:val="000000"/>
                          <w:sz w:val="18"/>
                        </w:rPr>
                        <w:t xml:space="preserve">LA EUROACQUE SI RISERVA IL DIRITTO DI QUALSIASI MODIFICA DEI PROPRI PRODOTTI ATTA </w:t>
                      </w:r>
                    </w:p>
                    <w:p w:rsidR="007C2B9D" w:rsidRDefault="007C2B9D" w:rsidP="007C2B9D">
                      <w:pPr>
                        <w:jc w:val="center"/>
                        <w:textDirection w:val="btLr"/>
                      </w:pPr>
                      <w:r>
                        <w:rPr>
                          <w:rFonts w:ascii="Tahoma" w:eastAsia="Tahoma" w:hAnsi="Tahoma" w:cs="Tahoma"/>
                          <w:color w:val="000000"/>
                          <w:sz w:val="18"/>
                        </w:rPr>
                        <w:t>AL MIGLIORAMENTO DEGLI STESSI.</w:t>
                      </w:r>
                    </w:p>
                    <w:p w:rsidR="007C2B9D" w:rsidRDefault="007C2B9D" w:rsidP="007C2B9D">
                      <w:pPr>
                        <w:jc w:val="center"/>
                        <w:textDirection w:val="btLr"/>
                      </w:pPr>
                    </w:p>
                    <w:p w:rsidR="007C2B9D" w:rsidRDefault="007C2B9D" w:rsidP="007C2B9D">
                      <w:pPr>
                        <w:jc w:val="center"/>
                        <w:textDirection w:val="btLr"/>
                      </w:pPr>
                      <w:r>
                        <w:rPr>
                          <w:rFonts w:ascii="Tahoma" w:eastAsia="Tahoma" w:hAnsi="Tahoma" w:cs="Tahoma"/>
                          <w:color w:val="000000"/>
                          <w:sz w:val="18"/>
                        </w:rPr>
                        <w:t>AI TERMINI DI LEGGE E’ VIETATA LA RIPRODUZIONE, ANCHE PARZIALE DEL PRESENTE DOCUMENTO CHE E’ DI PROPRIETA’ UNICAMENTE DELLA EUROACQUE S.R.L.</w:t>
                      </w:r>
                    </w:p>
                    <w:p w:rsidR="007C2B9D" w:rsidRDefault="007C2B9D" w:rsidP="007C2B9D">
                      <w:pPr>
                        <w:textDirection w:val="btLr"/>
                      </w:pPr>
                    </w:p>
                  </w:txbxContent>
                </v:textbox>
              </v:rect>
            </w:pict>
          </mc:Fallback>
        </mc:AlternateContent>
      </w:r>
    </w:p>
    <w:sectPr w:rsidR="00B62798" w:rsidRPr="003C4276" w:rsidSect="007506F5">
      <w:footerReference w:type="even" r:id="rId20"/>
      <w:footerReference w:type="default" r:id="rId21"/>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83" w:rsidRDefault="00875F83">
      <w:r>
        <w:separator/>
      </w:r>
    </w:p>
  </w:endnote>
  <w:endnote w:type="continuationSeparator" w:id="0">
    <w:p w:rsidR="00875F83" w:rsidRDefault="0087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77" w:rsidRDefault="00BD53E7">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616F77" w:rsidRDefault="00875F83">
    <w:pPr>
      <w:pBdr>
        <w:top w:val="nil"/>
        <w:left w:val="nil"/>
        <w:bottom w:val="nil"/>
        <w:right w:val="nil"/>
        <w:between w:val="nil"/>
      </w:pBdr>
      <w:tabs>
        <w:tab w:val="center" w:pos="4819"/>
        <w:tab w:val="right" w:pos="9638"/>
      </w:tabs>
      <w:ind w:right="360"/>
      <w:rPr>
        <w:color w:val="000000"/>
        <w:sz w:val="20"/>
        <w:szCs w:val="20"/>
      </w:rPr>
    </w:pPr>
  </w:p>
  <w:p w:rsidR="00616F77" w:rsidRDefault="00875F8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77" w:rsidRDefault="00BD53E7">
    <w:pPr>
      <w:pBdr>
        <w:top w:val="nil"/>
        <w:left w:val="nil"/>
        <w:bottom w:val="nil"/>
        <w:right w:val="nil"/>
        <w:between w:val="nil"/>
      </w:pBdr>
      <w:tabs>
        <w:tab w:val="center" w:pos="4819"/>
        <w:tab w:val="right" w:pos="9638"/>
      </w:tabs>
      <w:jc w:val="right"/>
      <w:rPr>
        <w:rFonts w:ascii="Arial" w:eastAsia="Arial" w:hAnsi="Arial" w:cs="Arial"/>
        <w:color w:val="000000"/>
        <w:sz w:val="22"/>
        <w:szCs w:val="22"/>
      </w:rPr>
    </w:pP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8F2324">
      <w:rPr>
        <w:rFonts w:ascii="Arial" w:eastAsia="Arial" w:hAnsi="Arial" w:cs="Arial"/>
        <w:b/>
        <w:noProof/>
        <w:color w:val="000000"/>
        <w:sz w:val="22"/>
        <w:szCs w:val="22"/>
      </w:rPr>
      <w:t>4</w:t>
    </w:r>
    <w:r>
      <w:rPr>
        <w:rFonts w:ascii="Arial" w:eastAsia="Arial" w:hAnsi="Arial" w:cs="Arial"/>
        <w:b/>
        <w:color w:val="000000"/>
        <w:sz w:val="22"/>
        <w:szCs w:val="22"/>
      </w:rPr>
      <w:fldChar w:fldCharType="end"/>
    </w:r>
  </w:p>
  <w:p w:rsidR="00616F77" w:rsidRDefault="00BD53E7">
    <w:pPr>
      <w:pBdr>
        <w:top w:val="nil"/>
        <w:left w:val="nil"/>
        <w:bottom w:val="nil"/>
        <w:right w:val="nil"/>
        <w:between w:val="nil"/>
      </w:pBdr>
      <w:tabs>
        <w:tab w:val="center" w:pos="4819"/>
        <w:tab w:val="right" w:pos="9638"/>
      </w:tabs>
      <w:ind w:right="360"/>
      <w:rPr>
        <w:color w:val="000000"/>
        <w:sz w:val="20"/>
        <w:szCs w:val="20"/>
      </w:rPr>
    </w:pPr>
    <w:r>
      <w:rPr>
        <w:noProof/>
      </w:rPr>
      <w:drawing>
        <wp:anchor distT="0" distB="0" distL="114300" distR="114300" simplePos="0" relativeHeight="251659264" behindDoc="0" locked="0" layoutInCell="1" hidden="0" allowOverlap="1" wp14:anchorId="2816D02E" wp14:editId="0E3D3740">
          <wp:simplePos x="0" y="0"/>
          <wp:positionH relativeFrom="column">
            <wp:posOffset>-76199</wp:posOffset>
          </wp:positionH>
          <wp:positionV relativeFrom="paragraph">
            <wp:posOffset>93980</wp:posOffset>
          </wp:positionV>
          <wp:extent cx="1177290" cy="2882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7290" cy="288290"/>
                  </a:xfrm>
                  <a:prstGeom prst="rect">
                    <a:avLst/>
                  </a:prstGeom>
                  <a:ln/>
                </pic:spPr>
              </pic:pic>
            </a:graphicData>
          </a:graphic>
        </wp:anchor>
      </w:drawing>
    </w:r>
  </w:p>
  <w:p w:rsidR="00616F77" w:rsidRDefault="00875F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83" w:rsidRDefault="00875F83">
      <w:r>
        <w:separator/>
      </w:r>
    </w:p>
  </w:footnote>
  <w:footnote w:type="continuationSeparator" w:id="0">
    <w:p w:rsidR="00875F83" w:rsidRDefault="00875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7CA"/>
    <w:multiLevelType w:val="hybridMultilevel"/>
    <w:tmpl w:val="AC8E4392"/>
    <w:lvl w:ilvl="0" w:tplc="5798F9E0">
      <w:start w:val="4"/>
      <w:numFmt w:val="bullet"/>
      <w:lvlText w:val="-"/>
      <w:lvlJc w:val="left"/>
      <w:pPr>
        <w:ind w:left="644" w:hanging="360"/>
      </w:pPr>
      <w:rPr>
        <w:rFonts w:ascii="Arial" w:eastAsia="Arial Black"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FDA3DF0"/>
    <w:multiLevelType w:val="multilevel"/>
    <w:tmpl w:val="BD2CF79A"/>
    <w:lvl w:ilvl="0">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415FFB"/>
    <w:multiLevelType w:val="multilevel"/>
    <w:tmpl w:val="ED1AA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EA4357"/>
    <w:multiLevelType w:val="hybridMultilevel"/>
    <w:tmpl w:val="F8928E1A"/>
    <w:lvl w:ilvl="0" w:tplc="0FB261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66973"/>
    <w:multiLevelType w:val="multilevel"/>
    <w:tmpl w:val="70C0E1E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749702D"/>
    <w:multiLevelType w:val="multilevel"/>
    <w:tmpl w:val="7750D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9D"/>
    <w:rsid w:val="001F09DC"/>
    <w:rsid w:val="00256E8F"/>
    <w:rsid w:val="003C4276"/>
    <w:rsid w:val="004F49D4"/>
    <w:rsid w:val="0057461B"/>
    <w:rsid w:val="007506F5"/>
    <w:rsid w:val="007C2B9D"/>
    <w:rsid w:val="00875F83"/>
    <w:rsid w:val="008F2324"/>
    <w:rsid w:val="00A52AB7"/>
    <w:rsid w:val="00A7473A"/>
    <w:rsid w:val="00AF3767"/>
    <w:rsid w:val="00B62798"/>
    <w:rsid w:val="00BD53E7"/>
    <w:rsid w:val="00E5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76F1"/>
  <w15:chartTrackingRefBased/>
  <w15:docId w15:val="{4DCE1770-2520-42CF-9A94-E1D1A6CA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2B9D"/>
    <w:rPr>
      <w:rFonts w:ascii="Times New Roman" w:eastAsia="Times New Roman" w:hAnsi="Times New Roman"/>
      <w:sz w:val="24"/>
      <w:szCs w:val="24"/>
    </w:rPr>
  </w:style>
  <w:style w:type="paragraph" w:styleId="Heading1">
    <w:name w:val="heading 1"/>
    <w:basedOn w:val="Normal"/>
    <w:next w:val="Normal"/>
    <w:link w:val="Heading1Char"/>
    <w:uiPriority w:val="9"/>
    <w:qFormat/>
    <w:rsid w:val="004F49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F49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F49D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F49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49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49D4"/>
    <w:pPr>
      <w:spacing w:before="240" w:after="60"/>
      <w:outlineLvl w:val="5"/>
    </w:pPr>
    <w:rPr>
      <w:b/>
      <w:bCs/>
    </w:rPr>
  </w:style>
  <w:style w:type="paragraph" w:styleId="Heading7">
    <w:name w:val="heading 7"/>
    <w:basedOn w:val="Normal"/>
    <w:next w:val="Normal"/>
    <w:link w:val="Heading7Char"/>
    <w:uiPriority w:val="9"/>
    <w:semiHidden/>
    <w:unhideWhenUsed/>
    <w:qFormat/>
    <w:rsid w:val="004F49D4"/>
    <w:pPr>
      <w:spacing w:before="240" w:after="60"/>
      <w:outlineLvl w:val="6"/>
    </w:pPr>
  </w:style>
  <w:style w:type="paragraph" w:styleId="Heading8">
    <w:name w:val="heading 8"/>
    <w:basedOn w:val="Normal"/>
    <w:next w:val="Normal"/>
    <w:link w:val="Heading8Char"/>
    <w:uiPriority w:val="9"/>
    <w:semiHidden/>
    <w:unhideWhenUsed/>
    <w:qFormat/>
    <w:rsid w:val="004F49D4"/>
    <w:pPr>
      <w:spacing w:before="240" w:after="60"/>
      <w:outlineLvl w:val="7"/>
    </w:pPr>
    <w:rPr>
      <w:i/>
      <w:iCs/>
    </w:rPr>
  </w:style>
  <w:style w:type="paragraph" w:styleId="Heading9">
    <w:name w:val="heading 9"/>
    <w:basedOn w:val="Normal"/>
    <w:next w:val="Normal"/>
    <w:link w:val="Heading9Char"/>
    <w:uiPriority w:val="9"/>
    <w:semiHidden/>
    <w:unhideWhenUsed/>
    <w:qFormat/>
    <w:rsid w:val="004F49D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49D4"/>
    <w:rPr>
      <w:rFonts w:ascii="Cambria" w:eastAsia="Times New Roman" w:hAnsi="Cambria"/>
      <w:b/>
      <w:bCs/>
      <w:kern w:val="32"/>
      <w:sz w:val="32"/>
      <w:szCs w:val="32"/>
    </w:rPr>
  </w:style>
  <w:style w:type="character" w:customStyle="1" w:styleId="Heading2Char">
    <w:name w:val="Heading 2 Char"/>
    <w:link w:val="Heading2"/>
    <w:uiPriority w:val="9"/>
    <w:semiHidden/>
    <w:rsid w:val="004F49D4"/>
    <w:rPr>
      <w:rFonts w:ascii="Cambria" w:eastAsia="Times New Roman" w:hAnsi="Cambria"/>
      <w:b/>
      <w:bCs/>
      <w:i/>
      <w:iCs/>
      <w:sz w:val="28"/>
      <w:szCs w:val="28"/>
    </w:rPr>
  </w:style>
  <w:style w:type="character" w:customStyle="1" w:styleId="Heading3Char">
    <w:name w:val="Heading 3 Char"/>
    <w:link w:val="Heading3"/>
    <w:uiPriority w:val="9"/>
    <w:semiHidden/>
    <w:rsid w:val="004F49D4"/>
    <w:rPr>
      <w:rFonts w:ascii="Cambria" w:eastAsia="Times New Roman" w:hAnsi="Cambria"/>
      <w:b/>
      <w:bCs/>
      <w:sz w:val="26"/>
      <w:szCs w:val="26"/>
    </w:rPr>
  </w:style>
  <w:style w:type="character" w:customStyle="1" w:styleId="Heading4Char">
    <w:name w:val="Heading 4 Char"/>
    <w:link w:val="Heading4"/>
    <w:uiPriority w:val="9"/>
    <w:semiHidden/>
    <w:rsid w:val="004F49D4"/>
    <w:rPr>
      <w:rFonts w:eastAsia="Times New Roman"/>
      <w:b/>
      <w:bCs/>
      <w:sz w:val="28"/>
      <w:szCs w:val="28"/>
    </w:rPr>
  </w:style>
  <w:style w:type="character" w:customStyle="1" w:styleId="Heading5Char">
    <w:name w:val="Heading 5 Char"/>
    <w:link w:val="Heading5"/>
    <w:uiPriority w:val="9"/>
    <w:semiHidden/>
    <w:rsid w:val="004F49D4"/>
    <w:rPr>
      <w:rFonts w:eastAsia="Times New Roman"/>
      <w:b/>
      <w:bCs/>
      <w:i/>
      <w:iCs/>
      <w:sz w:val="26"/>
      <w:szCs w:val="26"/>
    </w:rPr>
  </w:style>
  <w:style w:type="character" w:customStyle="1" w:styleId="Heading6Char">
    <w:name w:val="Heading 6 Char"/>
    <w:link w:val="Heading6"/>
    <w:uiPriority w:val="9"/>
    <w:semiHidden/>
    <w:rsid w:val="004F49D4"/>
    <w:rPr>
      <w:rFonts w:eastAsia="Times New Roman"/>
      <w:b/>
      <w:bCs/>
      <w:sz w:val="22"/>
      <w:szCs w:val="22"/>
    </w:rPr>
  </w:style>
  <w:style w:type="character" w:customStyle="1" w:styleId="Heading7Char">
    <w:name w:val="Heading 7 Char"/>
    <w:link w:val="Heading7"/>
    <w:uiPriority w:val="9"/>
    <w:semiHidden/>
    <w:rsid w:val="004F49D4"/>
    <w:rPr>
      <w:rFonts w:eastAsia="Times New Roman"/>
      <w:sz w:val="24"/>
      <w:szCs w:val="24"/>
    </w:rPr>
  </w:style>
  <w:style w:type="character" w:customStyle="1" w:styleId="Heading8Char">
    <w:name w:val="Heading 8 Char"/>
    <w:link w:val="Heading8"/>
    <w:uiPriority w:val="9"/>
    <w:semiHidden/>
    <w:rsid w:val="004F49D4"/>
    <w:rPr>
      <w:rFonts w:eastAsia="Times New Roman"/>
      <w:i/>
      <w:iCs/>
      <w:sz w:val="24"/>
      <w:szCs w:val="24"/>
    </w:rPr>
  </w:style>
  <w:style w:type="character" w:customStyle="1" w:styleId="Heading9Char">
    <w:name w:val="Heading 9 Char"/>
    <w:link w:val="Heading9"/>
    <w:uiPriority w:val="9"/>
    <w:semiHidden/>
    <w:rsid w:val="004F49D4"/>
    <w:rPr>
      <w:rFonts w:ascii="Cambria" w:eastAsia="Times New Roman" w:hAnsi="Cambria"/>
      <w:sz w:val="22"/>
      <w:szCs w:val="22"/>
    </w:rPr>
  </w:style>
  <w:style w:type="paragraph" w:styleId="Title">
    <w:name w:val="Title"/>
    <w:basedOn w:val="Normal"/>
    <w:next w:val="Normal"/>
    <w:link w:val="TitleChar"/>
    <w:uiPriority w:val="10"/>
    <w:qFormat/>
    <w:rsid w:val="004F49D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F49D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49D4"/>
    <w:pPr>
      <w:spacing w:after="60"/>
      <w:jc w:val="center"/>
      <w:outlineLvl w:val="1"/>
    </w:pPr>
    <w:rPr>
      <w:rFonts w:ascii="Cambria" w:hAnsi="Cambria"/>
    </w:rPr>
  </w:style>
  <w:style w:type="character" w:customStyle="1" w:styleId="SubtitleChar">
    <w:name w:val="Subtitle Char"/>
    <w:link w:val="Subtitle"/>
    <w:uiPriority w:val="11"/>
    <w:rsid w:val="004F49D4"/>
    <w:rPr>
      <w:rFonts w:ascii="Cambria" w:eastAsia="Times New Roman" w:hAnsi="Cambria"/>
      <w:sz w:val="24"/>
      <w:szCs w:val="24"/>
    </w:rPr>
  </w:style>
  <w:style w:type="character" w:styleId="Strong">
    <w:name w:val="Strong"/>
    <w:uiPriority w:val="22"/>
    <w:qFormat/>
    <w:rsid w:val="004F49D4"/>
    <w:rPr>
      <w:b/>
      <w:bCs/>
    </w:rPr>
  </w:style>
  <w:style w:type="character" w:styleId="Emphasis">
    <w:name w:val="Emphasis"/>
    <w:uiPriority w:val="20"/>
    <w:qFormat/>
    <w:rsid w:val="004F49D4"/>
    <w:rPr>
      <w:i/>
      <w:iCs/>
    </w:rPr>
  </w:style>
  <w:style w:type="paragraph" w:styleId="ListParagraph">
    <w:name w:val="List Paragraph"/>
    <w:basedOn w:val="Normal"/>
    <w:uiPriority w:val="1"/>
    <w:qFormat/>
    <w:rsid w:val="004F49D4"/>
    <w:pPr>
      <w:ind w:left="720"/>
      <w:contextualSpacing/>
    </w:pPr>
  </w:style>
  <w:style w:type="paragraph" w:styleId="BalloonText">
    <w:name w:val="Balloon Text"/>
    <w:basedOn w:val="Normal"/>
    <w:link w:val="BalloonTextChar"/>
    <w:uiPriority w:val="99"/>
    <w:semiHidden/>
    <w:unhideWhenUsed/>
    <w:rsid w:val="00750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Lan</dc:creator>
  <cp:keywords/>
  <dc:description/>
  <cp:lastModifiedBy>Ninh Lan</cp:lastModifiedBy>
  <cp:revision>5</cp:revision>
  <cp:lastPrinted>2018-12-13T02:36:00Z</cp:lastPrinted>
  <dcterms:created xsi:type="dcterms:W3CDTF">2018-12-07T01:42:00Z</dcterms:created>
  <dcterms:modified xsi:type="dcterms:W3CDTF">2018-12-13T03:08:00Z</dcterms:modified>
</cp:coreProperties>
</file>